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ook w:val="04A0"/>
      </w:tblPr>
      <w:tblGrid>
        <w:gridCol w:w="4644"/>
        <w:gridCol w:w="5245"/>
      </w:tblGrid>
      <w:tr w:rsidR="0088130B" w:rsidRPr="0088130B" w:rsidTr="00E259C3">
        <w:tc>
          <w:tcPr>
            <w:tcW w:w="4644" w:type="dxa"/>
          </w:tcPr>
          <w:p w:rsidR="0088130B" w:rsidRPr="0088130B" w:rsidRDefault="007B5929" w:rsidP="0088130B">
            <w:pPr>
              <w:tabs>
                <w:tab w:val="center" w:pos="2016"/>
                <w:tab w:val="center" w:pos="6936"/>
              </w:tabs>
              <w:spacing w:after="0" w:line="240" w:lineRule="auto"/>
              <w:jc w:val="center"/>
              <w:rPr>
                <w:rFonts w:ascii="Times New Roman" w:hAnsi="Times New Roman" w:cs="Times New Roman"/>
                <w:bCs/>
                <w:sz w:val="24"/>
                <w:szCs w:val="24"/>
                <w:lang w:val="nl-NL"/>
              </w:rPr>
            </w:pPr>
            <w:r>
              <w:rPr>
                <w:rFonts w:ascii="Times New Roman" w:hAnsi="Times New Roman" w:cs="Times New Roman"/>
                <w:bCs/>
                <w:sz w:val="24"/>
                <w:szCs w:val="24"/>
                <w:lang w:val="nl-NL"/>
              </w:rPr>
              <w:t>CÔNG TY XYZ</w:t>
            </w:r>
          </w:p>
          <w:p w:rsidR="0088130B" w:rsidRPr="0088130B" w:rsidRDefault="0088130B" w:rsidP="0088130B">
            <w:pPr>
              <w:tabs>
                <w:tab w:val="center" w:pos="2016"/>
                <w:tab w:val="center" w:pos="6936"/>
              </w:tabs>
              <w:spacing w:after="0" w:line="240" w:lineRule="auto"/>
              <w:jc w:val="center"/>
              <w:rPr>
                <w:rFonts w:ascii="Times New Roman" w:hAnsi="Times New Roman" w:cs="Times New Roman"/>
                <w:bCs/>
                <w:sz w:val="24"/>
                <w:szCs w:val="24"/>
                <w:lang w:val="nl-NL"/>
              </w:rPr>
            </w:pPr>
          </w:p>
          <w:p w:rsidR="0088130B" w:rsidRPr="0088130B" w:rsidRDefault="00976556" w:rsidP="0088130B">
            <w:pPr>
              <w:tabs>
                <w:tab w:val="center" w:pos="2016"/>
                <w:tab w:val="center" w:pos="6936"/>
              </w:tabs>
              <w:spacing w:after="0" w:line="240" w:lineRule="auto"/>
              <w:jc w:val="center"/>
              <w:rPr>
                <w:rFonts w:ascii="Times New Roman" w:hAnsi="Times New Roman" w:cs="Times New Roman"/>
                <w:b/>
                <w:bCs/>
                <w:sz w:val="24"/>
                <w:szCs w:val="24"/>
                <w:lang w:val="nl-NL"/>
              </w:rPr>
            </w:pPr>
            <w:r w:rsidRPr="00976556">
              <w:rPr>
                <w:rFonts w:ascii="Times New Roman" w:hAnsi="Times New Roman" w:cs="Times New Roman"/>
                <w:b/>
                <w:bCs/>
                <w:noProof/>
                <w:sz w:val="24"/>
                <w:szCs w:val="24"/>
                <w:lang w:val="nl-NL"/>
              </w:rPr>
              <w:pict>
                <v:shapetype id="_x0000_t32" coordsize="21600,21600" o:spt="32" o:oned="t" path="m,l21600,21600e" filled="f">
                  <v:path arrowok="t" fillok="f" o:connecttype="none"/>
                  <o:lock v:ext="edit" shapetype="t"/>
                </v:shapetype>
                <v:shape id="_x0000_s1026" type="#_x0000_t32" style="position:absolute;left:0;text-align:left;margin-left:50.95pt;margin-top:1.45pt;width:110pt;height:0;z-index:251660288" o:connectortype="straight"/>
              </w:pict>
            </w:r>
          </w:p>
          <w:p w:rsidR="0088130B" w:rsidRPr="0088130B" w:rsidRDefault="0088130B" w:rsidP="0088130B">
            <w:pPr>
              <w:tabs>
                <w:tab w:val="center" w:pos="2016"/>
                <w:tab w:val="center" w:pos="6936"/>
              </w:tabs>
              <w:spacing w:after="0" w:line="240" w:lineRule="auto"/>
              <w:rPr>
                <w:rFonts w:ascii="Times New Roman" w:hAnsi="Times New Roman" w:cs="Times New Roman"/>
                <w:b/>
                <w:bCs/>
                <w:sz w:val="24"/>
                <w:szCs w:val="24"/>
                <w:lang w:val="nl-NL"/>
              </w:rPr>
            </w:pPr>
            <w:r w:rsidRPr="0088130B">
              <w:rPr>
                <w:rFonts w:ascii="Times New Roman" w:hAnsi="Times New Roman" w:cs="Times New Roman"/>
                <w:bCs/>
                <w:sz w:val="24"/>
                <w:szCs w:val="24"/>
                <w:lang w:val="nl-NL"/>
              </w:rPr>
              <w:t xml:space="preserve">                 Số:</w:t>
            </w:r>
            <w:r w:rsidRPr="0088130B">
              <w:rPr>
                <w:rFonts w:ascii="Times New Roman" w:hAnsi="Times New Roman" w:cs="Times New Roman"/>
                <w:b/>
                <w:bCs/>
                <w:sz w:val="24"/>
                <w:szCs w:val="24"/>
                <w:lang w:val="nl-NL"/>
              </w:rPr>
              <w:t xml:space="preserve">         </w:t>
            </w:r>
            <w:r w:rsidRPr="0088130B">
              <w:rPr>
                <w:rFonts w:ascii="Times New Roman" w:hAnsi="Times New Roman" w:cs="Times New Roman"/>
                <w:sz w:val="24"/>
                <w:szCs w:val="24"/>
                <w:lang w:val="nl-NL"/>
              </w:rPr>
              <w:t>/2012/ĐCTT</w:t>
            </w:r>
          </w:p>
        </w:tc>
        <w:tc>
          <w:tcPr>
            <w:tcW w:w="5245" w:type="dxa"/>
          </w:tcPr>
          <w:p w:rsidR="0088130B" w:rsidRPr="0088130B" w:rsidRDefault="0088130B" w:rsidP="0088130B">
            <w:pPr>
              <w:tabs>
                <w:tab w:val="center" w:pos="2016"/>
                <w:tab w:val="center" w:pos="6936"/>
              </w:tabs>
              <w:spacing w:after="0" w:line="240" w:lineRule="auto"/>
              <w:jc w:val="center"/>
              <w:rPr>
                <w:rFonts w:ascii="Times New Roman" w:hAnsi="Times New Roman" w:cs="Times New Roman"/>
                <w:b/>
                <w:bCs/>
                <w:sz w:val="24"/>
                <w:szCs w:val="24"/>
                <w:lang w:val="nl-NL"/>
              </w:rPr>
            </w:pPr>
            <w:r w:rsidRPr="0088130B">
              <w:rPr>
                <w:rFonts w:ascii="Times New Roman" w:hAnsi="Times New Roman" w:cs="Times New Roman"/>
                <w:b/>
                <w:bCs/>
                <w:sz w:val="24"/>
                <w:szCs w:val="24"/>
                <w:lang w:val="nl-NL"/>
              </w:rPr>
              <w:t xml:space="preserve">CỘNG HÒA XÃ HỘI CHỦ NGHĨA VIỆT </w:t>
            </w:r>
            <w:smartTag w:uri="urn:schemas-microsoft-com:office:smarttags" w:element="place">
              <w:smartTag w:uri="urn:schemas-microsoft-com:office:smarttags" w:element="country-region">
                <w:r w:rsidRPr="0088130B">
                  <w:rPr>
                    <w:rFonts w:ascii="Times New Roman" w:hAnsi="Times New Roman" w:cs="Times New Roman"/>
                    <w:b/>
                    <w:bCs/>
                    <w:sz w:val="24"/>
                    <w:szCs w:val="24"/>
                    <w:lang w:val="nl-NL"/>
                  </w:rPr>
                  <w:t>NAM</w:t>
                </w:r>
              </w:smartTag>
            </w:smartTag>
          </w:p>
          <w:p w:rsidR="0088130B" w:rsidRPr="0088130B" w:rsidRDefault="0088130B" w:rsidP="0088130B">
            <w:pPr>
              <w:tabs>
                <w:tab w:val="center" w:pos="2016"/>
                <w:tab w:val="center" w:pos="6936"/>
              </w:tabs>
              <w:spacing w:after="0" w:line="240" w:lineRule="auto"/>
              <w:jc w:val="center"/>
              <w:rPr>
                <w:rFonts w:ascii="Times New Roman" w:hAnsi="Times New Roman" w:cs="Times New Roman"/>
                <w:b/>
                <w:bCs/>
                <w:sz w:val="24"/>
                <w:szCs w:val="24"/>
                <w:u w:val="single"/>
                <w:lang w:val="nl-NL"/>
              </w:rPr>
            </w:pPr>
            <w:r w:rsidRPr="0088130B">
              <w:rPr>
                <w:rFonts w:ascii="Times New Roman" w:hAnsi="Times New Roman" w:cs="Times New Roman"/>
                <w:b/>
                <w:bCs/>
                <w:sz w:val="24"/>
                <w:szCs w:val="24"/>
                <w:u w:val="single"/>
                <w:lang w:val="nl-NL"/>
              </w:rPr>
              <w:t>Độc lập – Tự do – Hạnh phúc</w:t>
            </w:r>
          </w:p>
          <w:p w:rsidR="0088130B" w:rsidRPr="0088130B" w:rsidRDefault="0088130B" w:rsidP="0088130B">
            <w:pPr>
              <w:spacing w:after="0" w:line="240" w:lineRule="auto"/>
              <w:rPr>
                <w:rFonts w:ascii="Times New Roman" w:hAnsi="Times New Roman" w:cs="Times New Roman"/>
                <w:sz w:val="24"/>
                <w:szCs w:val="24"/>
                <w:lang w:val="nl-NL"/>
              </w:rPr>
            </w:pPr>
          </w:p>
          <w:p w:rsidR="0088130B" w:rsidRPr="0088130B" w:rsidRDefault="0088130B" w:rsidP="0088130B">
            <w:pPr>
              <w:spacing w:after="0" w:line="240" w:lineRule="auto"/>
              <w:jc w:val="center"/>
              <w:rPr>
                <w:rFonts w:ascii="Times New Roman" w:hAnsi="Times New Roman" w:cs="Times New Roman"/>
                <w:i/>
                <w:sz w:val="24"/>
                <w:szCs w:val="24"/>
                <w:lang w:val="nl-NL"/>
              </w:rPr>
            </w:pPr>
            <w:r w:rsidRPr="0088130B">
              <w:rPr>
                <w:rFonts w:ascii="Times New Roman" w:hAnsi="Times New Roman" w:cs="Times New Roman"/>
                <w:i/>
                <w:sz w:val="24"/>
                <w:szCs w:val="24"/>
                <w:lang w:val="nl-NL"/>
              </w:rPr>
              <w:t xml:space="preserve">                    Tp.HCM, ngày     tháng      năm 2012</w:t>
            </w:r>
          </w:p>
        </w:tc>
      </w:tr>
    </w:tbl>
    <w:p w:rsidR="0088130B" w:rsidRPr="0088130B" w:rsidRDefault="0088130B" w:rsidP="0088130B">
      <w:pPr>
        <w:tabs>
          <w:tab w:val="center" w:pos="2016"/>
          <w:tab w:val="center" w:pos="6936"/>
        </w:tabs>
        <w:rPr>
          <w:rFonts w:ascii="Times New Roman" w:hAnsi="Times New Roman" w:cs="Times New Roman"/>
          <w:b/>
          <w:bCs/>
          <w:sz w:val="36"/>
          <w:szCs w:val="24"/>
          <w:lang w:val="nl-NL"/>
        </w:rPr>
      </w:pPr>
      <w:r w:rsidRPr="0088130B">
        <w:rPr>
          <w:rFonts w:ascii="Times New Roman" w:hAnsi="Times New Roman" w:cs="Times New Roman"/>
          <w:b/>
          <w:bCs/>
          <w:sz w:val="24"/>
          <w:szCs w:val="24"/>
          <w:lang w:val="nl-NL"/>
        </w:rPr>
        <w:tab/>
      </w:r>
    </w:p>
    <w:p w:rsidR="0088130B" w:rsidRPr="0088130B" w:rsidRDefault="0088130B" w:rsidP="0088130B">
      <w:pPr>
        <w:widowControl w:val="0"/>
        <w:spacing w:before="120"/>
        <w:jc w:val="center"/>
        <w:rPr>
          <w:rFonts w:ascii="Times New Roman" w:hAnsi="Times New Roman" w:cs="Times New Roman"/>
          <w:b/>
          <w:bCs/>
          <w:sz w:val="32"/>
          <w:szCs w:val="32"/>
          <w:lang w:val="nl-NL"/>
        </w:rPr>
      </w:pPr>
      <w:r w:rsidRPr="0088130B">
        <w:rPr>
          <w:rFonts w:ascii="Times New Roman" w:hAnsi="Times New Roman" w:cs="Times New Roman"/>
          <w:b/>
          <w:bCs/>
          <w:sz w:val="32"/>
          <w:szCs w:val="32"/>
          <w:lang w:val="nl-NL"/>
        </w:rPr>
        <w:t xml:space="preserve">ĐỀ CƯƠNG THẨM TRA </w:t>
      </w:r>
    </w:p>
    <w:p w:rsidR="0088130B" w:rsidRPr="0088130B" w:rsidRDefault="0088130B" w:rsidP="0088130B">
      <w:pPr>
        <w:widowControl w:val="0"/>
        <w:jc w:val="center"/>
        <w:rPr>
          <w:rFonts w:ascii="Times New Roman" w:hAnsi="Times New Roman" w:cs="Times New Roman"/>
          <w:b/>
          <w:bCs/>
          <w:sz w:val="32"/>
          <w:szCs w:val="32"/>
          <w:lang w:val="nl-NL"/>
        </w:rPr>
      </w:pPr>
      <w:r w:rsidRPr="0088130B">
        <w:rPr>
          <w:rFonts w:ascii="Times New Roman" w:hAnsi="Times New Roman" w:cs="Times New Roman"/>
          <w:b/>
          <w:bCs/>
          <w:sz w:val="32"/>
          <w:szCs w:val="32"/>
          <w:lang w:val="nl-NL"/>
        </w:rPr>
        <w:t>HỒ SƠ THIẾT KẾ BẢN VẼ THI CÔNG VÀ TỔNG DỰ TOÁN</w:t>
      </w:r>
    </w:p>
    <w:p w:rsidR="0088130B" w:rsidRPr="0088130B" w:rsidRDefault="0088130B" w:rsidP="0088130B">
      <w:pPr>
        <w:widowControl w:val="0"/>
        <w:jc w:val="center"/>
        <w:rPr>
          <w:rFonts w:ascii="Times New Roman" w:hAnsi="Times New Roman" w:cs="Times New Roman"/>
          <w:b/>
          <w:bCs/>
          <w:sz w:val="32"/>
          <w:szCs w:val="32"/>
          <w:lang w:val="nl-NL"/>
        </w:rPr>
      </w:pPr>
    </w:p>
    <w:tbl>
      <w:tblPr>
        <w:tblW w:w="9747" w:type="dxa"/>
        <w:jc w:val="right"/>
        <w:tblInd w:w="305" w:type="dxa"/>
        <w:tblLook w:val="04A0"/>
      </w:tblPr>
      <w:tblGrid>
        <w:gridCol w:w="1809"/>
        <w:gridCol w:w="310"/>
        <w:gridCol w:w="7628"/>
      </w:tblGrid>
      <w:tr w:rsidR="0088130B" w:rsidRPr="0088130B" w:rsidTr="00E259C3">
        <w:trPr>
          <w:jc w:val="right"/>
        </w:trPr>
        <w:tc>
          <w:tcPr>
            <w:tcW w:w="1809" w:type="dxa"/>
          </w:tcPr>
          <w:p w:rsidR="0088130B" w:rsidRPr="0088130B" w:rsidRDefault="0088130B" w:rsidP="00E259C3">
            <w:pPr>
              <w:pStyle w:val="Heading2"/>
              <w:spacing w:before="0"/>
              <w:jc w:val="left"/>
              <w:rPr>
                <w:rFonts w:ascii="Times New Roman" w:hAnsi="Times New Roman"/>
                <w:sz w:val="24"/>
                <w:szCs w:val="24"/>
                <w:lang w:val="nl-NL"/>
              </w:rPr>
            </w:pPr>
            <w:r w:rsidRPr="0088130B">
              <w:rPr>
                <w:rFonts w:ascii="Times New Roman" w:hAnsi="Times New Roman"/>
                <w:sz w:val="24"/>
                <w:szCs w:val="24"/>
                <w:lang w:val="nl-NL"/>
              </w:rPr>
              <w:t>DỰ ÁN</w:t>
            </w:r>
          </w:p>
          <w:p w:rsidR="0088130B" w:rsidRPr="0088130B" w:rsidRDefault="0088130B" w:rsidP="0088130B">
            <w:pPr>
              <w:pStyle w:val="Heading2"/>
              <w:spacing w:before="0"/>
              <w:jc w:val="left"/>
              <w:rPr>
                <w:rFonts w:ascii="Times New Roman" w:hAnsi="Times New Roman"/>
                <w:lang w:val="nl-NL"/>
              </w:rPr>
            </w:pPr>
            <w:r w:rsidRPr="0088130B">
              <w:rPr>
                <w:rFonts w:ascii="Times New Roman" w:hAnsi="Times New Roman"/>
                <w:sz w:val="24"/>
                <w:szCs w:val="24"/>
                <w:lang w:val="nl-NL"/>
              </w:rPr>
              <w:t xml:space="preserve">CHỦ ĐẦU TƯ     </w:t>
            </w:r>
          </w:p>
        </w:tc>
        <w:tc>
          <w:tcPr>
            <w:tcW w:w="310" w:type="dxa"/>
          </w:tcPr>
          <w:p w:rsidR="0088130B" w:rsidRPr="0088130B" w:rsidRDefault="0088130B" w:rsidP="00E259C3">
            <w:pPr>
              <w:pStyle w:val="Heading2"/>
              <w:tabs>
                <w:tab w:val="left" w:pos="2352"/>
              </w:tabs>
              <w:spacing w:before="0"/>
              <w:jc w:val="left"/>
              <w:rPr>
                <w:rFonts w:ascii="Times New Roman" w:hAnsi="Times New Roman"/>
                <w:sz w:val="24"/>
                <w:szCs w:val="24"/>
                <w:u w:val="none"/>
                <w:lang w:val="nl-NL"/>
              </w:rPr>
            </w:pPr>
            <w:r w:rsidRPr="0088130B">
              <w:rPr>
                <w:rFonts w:ascii="Times New Roman" w:hAnsi="Times New Roman"/>
                <w:sz w:val="24"/>
                <w:szCs w:val="24"/>
                <w:u w:val="none"/>
                <w:lang w:val="nl-NL"/>
              </w:rPr>
              <w:t>:</w:t>
            </w:r>
          </w:p>
          <w:p w:rsidR="0088130B" w:rsidRPr="0088130B" w:rsidRDefault="0088130B" w:rsidP="00E259C3">
            <w:pPr>
              <w:pStyle w:val="Heading2"/>
              <w:tabs>
                <w:tab w:val="left" w:pos="2352"/>
              </w:tabs>
              <w:spacing w:before="0"/>
              <w:jc w:val="left"/>
              <w:rPr>
                <w:rFonts w:ascii="Times New Roman" w:hAnsi="Times New Roman"/>
                <w:sz w:val="24"/>
                <w:szCs w:val="24"/>
                <w:u w:val="none"/>
                <w:lang w:val="nl-NL"/>
              </w:rPr>
            </w:pPr>
            <w:r w:rsidRPr="0088130B">
              <w:rPr>
                <w:rFonts w:ascii="Times New Roman" w:hAnsi="Times New Roman"/>
                <w:sz w:val="24"/>
                <w:szCs w:val="24"/>
                <w:u w:val="none"/>
                <w:lang w:val="nl-NL"/>
              </w:rPr>
              <w:t>:</w:t>
            </w:r>
          </w:p>
        </w:tc>
        <w:tc>
          <w:tcPr>
            <w:tcW w:w="7628" w:type="dxa"/>
          </w:tcPr>
          <w:p w:rsidR="0088130B" w:rsidRPr="0088130B" w:rsidRDefault="0088130B" w:rsidP="0088130B">
            <w:pPr>
              <w:pStyle w:val="Heading2"/>
              <w:spacing w:before="0"/>
              <w:jc w:val="both"/>
              <w:rPr>
                <w:rFonts w:ascii="Times New Roman" w:hAnsi="Times New Roman"/>
                <w:bCs/>
                <w:sz w:val="24"/>
                <w:szCs w:val="24"/>
                <w:u w:val="none"/>
                <w:lang w:val="nl-NL"/>
              </w:rPr>
            </w:pPr>
            <w:r w:rsidRPr="0088130B">
              <w:rPr>
                <w:rFonts w:ascii="Times New Roman" w:hAnsi="Times New Roman"/>
                <w:bCs/>
                <w:sz w:val="24"/>
                <w:szCs w:val="24"/>
                <w:u w:val="none"/>
                <w:lang w:val="nl-NL"/>
              </w:rPr>
              <w:t>XÂY DỰNG MỞ RỘNG BỆNH VIỆN TAI MŨI HỌNG</w:t>
            </w:r>
          </w:p>
          <w:p w:rsidR="0088130B" w:rsidRPr="0088130B" w:rsidRDefault="0088130B" w:rsidP="0088130B">
            <w:pPr>
              <w:pStyle w:val="Heading2"/>
              <w:spacing w:before="0"/>
              <w:jc w:val="both"/>
              <w:rPr>
                <w:rFonts w:ascii="Times New Roman" w:hAnsi="Times New Roman"/>
                <w:lang w:val="nl-NL"/>
              </w:rPr>
            </w:pPr>
            <w:r w:rsidRPr="0088130B">
              <w:rPr>
                <w:rFonts w:ascii="Times New Roman" w:hAnsi="Times New Roman"/>
                <w:bCs/>
                <w:sz w:val="24"/>
                <w:szCs w:val="24"/>
                <w:u w:val="none"/>
                <w:lang w:val="nl-NL"/>
              </w:rPr>
              <w:t>BỆNH VIỆN TAI MŨI HỌNG</w:t>
            </w:r>
          </w:p>
        </w:tc>
      </w:tr>
      <w:tr w:rsidR="0088130B" w:rsidRPr="0088130B" w:rsidTr="00E259C3">
        <w:trPr>
          <w:jc w:val="right"/>
        </w:trPr>
        <w:tc>
          <w:tcPr>
            <w:tcW w:w="1809" w:type="dxa"/>
          </w:tcPr>
          <w:p w:rsidR="0088130B" w:rsidRPr="0088130B" w:rsidRDefault="0088130B" w:rsidP="00E259C3">
            <w:pPr>
              <w:pStyle w:val="Heading2"/>
              <w:tabs>
                <w:tab w:val="left" w:pos="2352"/>
              </w:tabs>
              <w:spacing w:before="0"/>
              <w:jc w:val="left"/>
              <w:rPr>
                <w:rFonts w:ascii="Times New Roman" w:hAnsi="Times New Roman"/>
                <w:sz w:val="24"/>
                <w:szCs w:val="24"/>
                <w:lang w:val="nl-NL"/>
              </w:rPr>
            </w:pPr>
            <w:r w:rsidRPr="0088130B">
              <w:rPr>
                <w:rFonts w:ascii="Times New Roman" w:hAnsi="Times New Roman"/>
                <w:sz w:val="24"/>
                <w:szCs w:val="24"/>
                <w:lang w:val="nl-NL"/>
              </w:rPr>
              <w:t>ĐỊA ĐIỂM</w:t>
            </w:r>
          </w:p>
        </w:tc>
        <w:tc>
          <w:tcPr>
            <w:tcW w:w="310" w:type="dxa"/>
          </w:tcPr>
          <w:p w:rsidR="0088130B" w:rsidRPr="0088130B" w:rsidRDefault="0088130B" w:rsidP="00E259C3">
            <w:pPr>
              <w:pStyle w:val="Heading2"/>
              <w:tabs>
                <w:tab w:val="left" w:pos="2352"/>
              </w:tabs>
              <w:spacing w:before="0"/>
              <w:jc w:val="left"/>
              <w:rPr>
                <w:rFonts w:ascii="Times New Roman" w:hAnsi="Times New Roman"/>
                <w:sz w:val="24"/>
                <w:szCs w:val="24"/>
                <w:u w:val="none"/>
                <w:lang w:val="nl-NL"/>
              </w:rPr>
            </w:pPr>
            <w:r w:rsidRPr="0088130B">
              <w:rPr>
                <w:rFonts w:ascii="Times New Roman" w:hAnsi="Times New Roman"/>
                <w:sz w:val="24"/>
                <w:szCs w:val="24"/>
                <w:u w:val="none"/>
                <w:lang w:val="nl-NL"/>
              </w:rPr>
              <w:t>:</w:t>
            </w:r>
          </w:p>
        </w:tc>
        <w:tc>
          <w:tcPr>
            <w:tcW w:w="7628" w:type="dxa"/>
          </w:tcPr>
          <w:p w:rsidR="0088130B" w:rsidRPr="0088130B" w:rsidRDefault="0088130B" w:rsidP="0088130B">
            <w:pPr>
              <w:pStyle w:val="Heading2"/>
              <w:tabs>
                <w:tab w:val="left" w:pos="2352"/>
              </w:tabs>
              <w:spacing w:before="0"/>
              <w:jc w:val="left"/>
              <w:rPr>
                <w:rFonts w:ascii="Times New Roman" w:hAnsi="Times New Roman"/>
                <w:sz w:val="24"/>
                <w:szCs w:val="24"/>
                <w:lang w:val="nl-NL"/>
              </w:rPr>
            </w:pPr>
            <w:r w:rsidRPr="0088130B">
              <w:rPr>
                <w:rFonts w:ascii="Times New Roman" w:hAnsi="Times New Roman"/>
                <w:sz w:val="24"/>
                <w:szCs w:val="24"/>
                <w:u w:val="none"/>
                <w:lang w:val="nl-NL"/>
              </w:rPr>
              <w:t>SỐ 157-157B-157BIS TRẦN QUỐC THẢO, PHƯỜNG 9, QUẬN 3 – THÀNH PHỐ HỒ CHÍ MINH.</w:t>
            </w:r>
          </w:p>
        </w:tc>
      </w:tr>
    </w:tbl>
    <w:p w:rsidR="0088130B" w:rsidRPr="0088130B" w:rsidRDefault="0088130B" w:rsidP="0088130B">
      <w:pPr>
        <w:rPr>
          <w:rFonts w:ascii="Times New Roman" w:hAnsi="Times New Roman" w:cs="Times New Roman"/>
          <w:b/>
          <w:lang w:val="nl-NL"/>
        </w:rPr>
      </w:pPr>
    </w:p>
    <w:p w:rsidR="0088130B" w:rsidRPr="0088130B" w:rsidRDefault="0088130B" w:rsidP="004B62EC">
      <w:pPr>
        <w:numPr>
          <w:ilvl w:val="0"/>
          <w:numId w:val="1"/>
        </w:numPr>
        <w:tabs>
          <w:tab w:val="clear" w:pos="567"/>
          <w:tab w:val="num" w:pos="426"/>
        </w:tabs>
        <w:spacing w:after="0" w:line="360" w:lineRule="auto"/>
        <w:ind w:left="0"/>
        <w:jc w:val="both"/>
        <w:rPr>
          <w:rFonts w:ascii="Times New Roman" w:hAnsi="Times New Roman" w:cs="Times New Roman"/>
          <w:b/>
          <w:sz w:val="26"/>
          <w:szCs w:val="26"/>
          <w:lang w:val="nl-NL"/>
        </w:rPr>
      </w:pPr>
      <w:r w:rsidRPr="0088130B">
        <w:rPr>
          <w:rFonts w:ascii="Times New Roman" w:hAnsi="Times New Roman" w:cs="Times New Roman"/>
          <w:b/>
          <w:sz w:val="26"/>
          <w:szCs w:val="26"/>
          <w:lang w:val="nl-NL"/>
        </w:rPr>
        <w:t xml:space="preserve">CĂN CỨ </w:t>
      </w:r>
      <w:r w:rsidR="0050090E">
        <w:rPr>
          <w:rFonts w:ascii="Times New Roman" w:hAnsi="Times New Roman" w:cs="Times New Roman"/>
          <w:b/>
          <w:sz w:val="26"/>
          <w:szCs w:val="26"/>
          <w:lang w:val="nl-NL"/>
        </w:rPr>
        <w:t>LẬP ĐỀ CƯƠNG :</w:t>
      </w:r>
    </w:p>
    <w:p w:rsidR="0088130B" w:rsidRPr="0088130B" w:rsidRDefault="0088130B" w:rsidP="004B62EC">
      <w:pPr>
        <w:numPr>
          <w:ilvl w:val="4"/>
          <w:numId w:val="1"/>
        </w:numPr>
        <w:spacing w:after="0" w:line="360" w:lineRule="auto"/>
        <w:jc w:val="both"/>
        <w:rPr>
          <w:rFonts w:ascii="Times New Roman" w:hAnsi="Times New Roman" w:cs="Times New Roman"/>
          <w:bCs/>
          <w:sz w:val="26"/>
          <w:szCs w:val="26"/>
          <w:lang w:val="nl-NL"/>
        </w:rPr>
      </w:pPr>
      <w:r w:rsidRPr="0088130B">
        <w:rPr>
          <w:rFonts w:ascii="Times New Roman" w:hAnsi="Times New Roman" w:cs="Times New Roman"/>
          <w:bCs/>
          <w:sz w:val="26"/>
          <w:szCs w:val="26"/>
          <w:lang w:val="nl-NL"/>
        </w:rPr>
        <w:t xml:space="preserve">Căn cứ Luật Xây dựng số 16/2003/QH11 ngày 26/11/2003; </w:t>
      </w:r>
    </w:p>
    <w:p w:rsidR="0088130B" w:rsidRPr="0088130B" w:rsidRDefault="0088130B" w:rsidP="004B62EC">
      <w:pPr>
        <w:numPr>
          <w:ilvl w:val="4"/>
          <w:numId w:val="1"/>
        </w:numPr>
        <w:spacing w:after="0" w:line="360" w:lineRule="auto"/>
        <w:jc w:val="both"/>
        <w:rPr>
          <w:rFonts w:ascii="Times New Roman" w:hAnsi="Times New Roman" w:cs="Times New Roman"/>
          <w:bCs/>
          <w:sz w:val="26"/>
          <w:szCs w:val="26"/>
          <w:lang w:val="nl-NL"/>
        </w:rPr>
      </w:pPr>
      <w:r w:rsidRPr="0088130B">
        <w:rPr>
          <w:rFonts w:ascii="Times New Roman" w:hAnsi="Times New Roman" w:cs="Times New Roman"/>
          <w:bCs/>
          <w:sz w:val="26"/>
          <w:szCs w:val="26"/>
          <w:lang w:val="nl-NL"/>
        </w:rPr>
        <w:t xml:space="preserve">Căn cứ Luật Đấu Thầu số 61/2005/QH11 ngày 29/11/2005; </w:t>
      </w:r>
    </w:p>
    <w:p w:rsidR="0088130B" w:rsidRPr="0088130B" w:rsidRDefault="0088130B" w:rsidP="004B62EC">
      <w:pPr>
        <w:numPr>
          <w:ilvl w:val="4"/>
          <w:numId w:val="1"/>
        </w:numPr>
        <w:spacing w:after="0" w:line="360" w:lineRule="auto"/>
        <w:ind w:left="0" w:firstLine="426"/>
        <w:jc w:val="both"/>
        <w:rPr>
          <w:rFonts w:ascii="Times New Roman" w:hAnsi="Times New Roman" w:cs="Times New Roman"/>
          <w:bCs/>
          <w:sz w:val="26"/>
          <w:szCs w:val="26"/>
          <w:lang w:val="nl-NL"/>
        </w:rPr>
      </w:pPr>
      <w:r w:rsidRPr="0088130B">
        <w:rPr>
          <w:rFonts w:ascii="Times New Roman" w:hAnsi="Times New Roman" w:cs="Times New Roman"/>
          <w:bCs/>
          <w:sz w:val="26"/>
          <w:szCs w:val="26"/>
          <w:lang w:val="nl-NL"/>
        </w:rPr>
        <w:t>Căn cứ Luật sửa đổi, bổ sung một số điều của các luật liên quan đến đầu tư xây dựng cơ bản số 38/2009/QH12 ngày 19 tháng 6 năm 2009 của Quốc hội;</w:t>
      </w:r>
    </w:p>
    <w:p w:rsidR="0088130B" w:rsidRPr="0088130B" w:rsidRDefault="0088130B" w:rsidP="004B62EC">
      <w:pPr>
        <w:numPr>
          <w:ilvl w:val="4"/>
          <w:numId w:val="1"/>
        </w:numPr>
        <w:spacing w:after="0" w:line="360" w:lineRule="auto"/>
        <w:ind w:left="0" w:firstLine="426"/>
        <w:jc w:val="both"/>
        <w:rPr>
          <w:rFonts w:ascii="Times New Roman" w:hAnsi="Times New Roman" w:cs="Times New Roman"/>
          <w:bCs/>
          <w:sz w:val="26"/>
          <w:szCs w:val="26"/>
          <w:lang w:val="nl-NL"/>
        </w:rPr>
      </w:pPr>
      <w:r w:rsidRPr="0088130B">
        <w:rPr>
          <w:rFonts w:ascii="Times New Roman" w:hAnsi="Times New Roman" w:cs="Times New Roman"/>
          <w:bCs/>
          <w:sz w:val="26"/>
          <w:szCs w:val="26"/>
          <w:lang w:val="nl-NL"/>
        </w:rPr>
        <w:t>Căn cứ Nghị định số 209/2004/NĐ-CP ngày 16/12/2004 của Chính phủ về việc ban hành  qui chế quản lý chất lượng công trình xây dựng và Nghị định số 49/2008/NĐ-CP về việc Sửa đổi, bổ sung một số điều của Nghị định số 209/2004/NĐ-CP ngày 16 tháng 12 năm 2004 của Chính phủ về Quản lý chất lượng công trình xây dựng;</w:t>
      </w:r>
    </w:p>
    <w:p w:rsidR="0088130B" w:rsidRPr="0088130B" w:rsidRDefault="0088130B" w:rsidP="004B62EC">
      <w:pPr>
        <w:numPr>
          <w:ilvl w:val="4"/>
          <w:numId w:val="1"/>
        </w:numPr>
        <w:spacing w:after="0" w:line="360" w:lineRule="auto"/>
        <w:ind w:left="0" w:firstLine="426"/>
        <w:jc w:val="both"/>
        <w:rPr>
          <w:rFonts w:ascii="Times New Roman" w:hAnsi="Times New Roman" w:cs="Times New Roman"/>
          <w:bCs/>
          <w:sz w:val="26"/>
          <w:szCs w:val="26"/>
          <w:lang w:val="nl-NL"/>
        </w:rPr>
      </w:pPr>
      <w:r w:rsidRPr="0088130B">
        <w:rPr>
          <w:rFonts w:ascii="Times New Roman" w:hAnsi="Times New Roman" w:cs="Times New Roman"/>
          <w:bCs/>
          <w:sz w:val="26"/>
          <w:szCs w:val="26"/>
          <w:lang w:val="nl-NL"/>
        </w:rPr>
        <w:t>Căn cứ Nghị định số 12/2009/NĐ–CP ngày 12/02/2009 của Chính phủ về quản lý dự án đầu tư xây dựng công trình và Nghị định số 83/2009/NĐ-CP ngày 15/10/2009 của Chính phủ về sửa đổi, bổ sung một số điều Nghị định số 12/2009/NĐ-CP ngày 10/02/2009;</w:t>
      </w:r>
    </w:p>
    <w:p w:rsidR="0088130B" w:rsidRPr="0088130B" w:rsidRDefault="0088130B" w:rsidP="004B62EC">
      <w:pPr>
        <w:numPr>
          <w:ilvl w:val="4"/>
          <w:numId w:val="1"/>
        </w:numPr>
        <w:spacing w:after="0" w:line="360" w:lineRule="auto"/>
        <w:ind w:left="0" w:firstLine="426"/>
        <w:jc w:val="both"/>
        <w:rPr>
          <w:rFonts w:ascii="Times New Roman" w:hAnsi="Times New Roman" w:cs="Times New Roman"/>
          <w:bCs/>
          <w:sz w:val="26"/>
          <w:szCs w:val="26"/>
          <w:lang w:val="nl-NL"/>
        </w:rPr>
      </w:pPr>
      <w:r w:rsidRPr="0088130B">
        <w:rPr>
          <w:rFonts w:ascii="Times New Roman" w:hAnsi="Times New Roman" w:cs="Times New Roman"/>
          <w:bCs/>
          <w:sz w:val="26"/>
          <w:szCs w:val="26"/>
          <w:lang w:val="nl-NL"/>
        </w:rPr>
        <w:t xml:space="preserve">Căn cứ Nghị định số 85/2009/NĐ-CP ngày 15/10/2009 của Chính phủ về việc </w:t>
      </w:r>
      <w:bookmarkStart w:id="0" w:name="_Toc111344149"/>
      <w:bookmarkStart w:id="1" w:name="_Toc111346365"/>
      <w:bookmarkStart w:id="2" w:name="_Toc111358433"/>
      <w:bookmarkStart w:id="3" w:name="_Toc111362234"/>
      <w:bookmarkStart w:id="4" w:name="_Toc111375899"/>
      <w:bookmarkStart w:id="5" w:name="_Toc111426653"/>
      <w:bookmarkStart w:id="6" w:name="_Toc111434807"/>
      <w:bookmarkStart w:id="7" w:name="_Toc111943459"/>
      <w:bookmarkStart w:id="8" w:name="_Toc111950045"/>
      <w:bookmarkStart w:id="9" w:name="_Toc111985232"/>
      <w:bookmarkStart w:id="10" w:name="_Toc111995749"/>
      <w:bookmarkStart w:id="11" w:name="_Toc111996308"/>
      <w:bookmarkStart w:id="12" w:name="_Toc112061836"/>
      <w:bookmarkStart w:id="13" w:name="_Toc112061892"/>
      <w:bookmarkStart w:id="14" w:name="_Toc112062219"/>
      <w:bookmarkStart w:id="15" w:name="_Toc112204160"/>
      <w:bookmarkStart w:id="16" w:name="_Toc112207352"/>
      <w:bookmarkStart w:id="17" w:name="_Toc112222280"/>
      <w:bookmarkStart w:id="18" w:name="_Toc112232756"/>
      <w:bookmarkStart w:id="19" w:name="_Toc113174904"/>
      <w:bookmarkStart w:id="20" w:name="_Toc113845127"/>
      <w:bookmarkStart w:id="21" w:name="_Toc113851195"/>
      <w:bookmarkStart w:id="22" w:name="_Toc115001321"/>
      <w:bookmarkStart w:id="23" w:name="_Toc115573284"/>
      <w:bookmarkStart w:id="24" w:name="_Toc115859025"/>
      <w:bookmarkStart w:id="25" w:name="_Toc116374763"/>
      <w:bookmarkStart w:id="26" w:name="_Toc116550967"/>
      <w:bookmarkStart w:id="27" w:name="_Toc116639634"/>
      <w:r w:rsidRPr="0088130B">
        <w:rPr>
          <w:rFonts w:ascii="Times New Roman" w:hAnsi="Times New Roman" w:cs="Times New Roman"/>
          <w:bCs/>
          <w:sz w:val="26"/>
          <w:szCs w:val="26"/>
          <w:lang w:val="nl-NL"/>
        </w:rPr>
        <w:t xml:space="preserve">Hướng dẫn thi hành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88130B">
        <w:rPr>
          <w:rFonts w:ascii="Times New Roman" w:hAnsi="Times New Roman" w:cs="Times New Roman"/>
          <w:bCs/>
          <w:sz w:val="26"/>
          <w:szCs w:val="26"/>
          <w:lang w:val="nl-NL"/>
        </w:rPr>
        <w:t>Luật Đấu thầu và lựa chọn nhà thầu xây dựng theo Luật Xây dựng;</w:t>
      </w:r>
    </w:p>
    <w:p w:rsidR="0088130B" w:rsidRPr="0088130B" w:rsidRDefault="0088130B" w:rsidP="004B62EC">
      <w:pPr>
        <w:numPr>
          <w:ilvl w:val="4"/>
          <w:numId w:val="1"/>
        </w:numPr>
        <w:spacing w:after="0" w:line="360" w:lineRule="auto"/>
        <w:ind w:left="0" w:firstLine="426"/>
        <w:jc w:val="both"/>
        <w:rPr>
          <w:rFonts w:ascii="Times New Roman" w:hAnsi="Times New Roman" w:cs="Times New Roman"/>
          <w:bCs/>
          <w:sz w:val="26"/>
          <w:szCs w:val="26"/>
          <w:lang w:val="nl-NL"/>
        </w:rPr>
      </w:pPr>
      <w:r w:rsidRPr="0088130B">
        <w:rPr>
          <w:rFonts w:ascii="Times New Roman" w:hAnsi="Times New Roman" w:cs="Times New Roman"/>
          <w:bCs/>
          <w:sz w:val="26"/>
          <w:szCs w:val="26"/>
          <w:lang w:val="nl-NL"/>
        </w:rPr>
        <w:lastRenderedPageBreak/>
        <w:t>Căn cứ Nghị định 112/2009/NĐ-CP ngày 14/12/2009 của Chính phủ về quản lý chi phí đầu tư xây dựng công trình;</w:t>
      </w:r>
    </w:p>
    <w:p w:rsidR="0088130B" w:rsidRPr="0088130B" w:rsidRDefault="0088130B" w:rsidP="004B62EC">
      <w:pPr>
        <w:numPr>
          <w:ilvl w:val="4"/>
          <w:numId w:val="1"/>
        </w:numPr>
        <w:spacing w:after="0" w:line="360" w:lineRule="auto"/>
        <w:ind w:left="0" w:firstLine="426"/>
        <w:jc w:val="both"/>
        <w:rPr>
          <w:rFonts w:ascii="Times New Roman" w:hAnsi="Times New Roman" w:cs="Times New Roman"/>
          <w:bCs/>
          <w:sz w:val="26"/>
          <w:szCs w:val="26"/>
          <w:lang w:val="nl-NL"/>
        </w:rPr>
      </w:pPr>
      <w:r w:rsidRPr="0088130B">
        <w:rPr>
          <w:rFonts w:ascii="Times New Roman" w:hAnsi="Times New Roman" w:cs="Times New Roman"/>
          <w:bCs/>
          <w:sz w:val="26"/>
          <w:szCs w:val="26"/>
          <w:lang w:val="nl-NL"/>
        </w:rPr>
        <w:t>Căn cứ Quyết định số 33/2004/QĐ-BTC ngày 12/4/2004 về việc Ban hành Quy tắc, Biểu phí bảo hiểm xây dựng, lắp đặt;</w:t>
      </w:r>
    </w:p>
    <w:p w:rsidR="0088130B" w:rsidRDefault="0088130B" w:rsidP="004B62EC">
      <w:pPr>
        <w:numPr>
          <w:ilvl w:val="4"/>
          <w:numId w:val="1"/>
        </w:numPr>
        <w:spacing w:after="0" w:line="360" w:lineRule="auto"/>
        <w:ind w:left="0" w:firstLine="426"/>
        <w:jc w:val="both"/>
        <w:rPr>
          <w:rFonts w:ascii="Times New Roman" w:hAnsi="Times New Roman" w:cs="Times New Roman"/>
          <w:bCs/>
          <w:sz w:val="26"/>
          <w:szCs w:val="26"/>
          <w:lang w:val="nl-NL"/>
        </w:rPr>
      </w:pPr>
      <w:r w:rsidRPr="0088130B">
        <w:rPr>
          <w:rFonts w:ascii="Times New Roman" w:hAnsi="Times New Roman" w:cs="Times New Roman"/>
          <w:bCs/>
          <w:sz w:val="26"/>
          <w:szCs w:val="26"/>
          <w:lang w:val="nl-NL"/>
        </w:rPr>
        <w:t>Căn cứ Quyết định số 957/QĐ-BXD ngày 29/9/2009 về việc công bố định mức chi phí quản lý dự án và tư vấn đầu tư xây dựng;</w:t>
      </w:r>
    </w:p>
    <w:p w:rsidR="00AB72D2" w:rsidRPr="00AB72D2" w:rsidRDefault="00AB72D2" w:rsidP="004B62EC">
      <w:pPr>
        <w:numPr>
          <w:ilvl w:val="4"/>
          <w:numId w:val="1"/>
        </w:numPr>
        <w:spacing w:after="0" w:line="360" w:lineRule="auto"/>
        <w:ind w:left="0" w:firstLine="426"/>
        <w:jc w:val="both"/>
        <w:rPr>
          <w:rFonts w:ascii="Times New Roman" w:hAnsi="Times New Roman" w:cs="Times New Roman"/>
          <w:bCs/>
          <w:sz w:val="26"/>
          <w:szCs w:val="26"/>
        </w:rPr>
      </w:pPr>
      <w:proofErr w:type="spellStart"/>
      <w:r w:rsidRPr="00AB72D2">
        <w:rPr>
          <w:rFonts w:ascii="Times New Roman" w:hAnsi="Times New Roman" w:cs="Times New Roman"/>
          <w:bCs/>
          <w:sz w:val="26"/>
          <w:szCs w:val="26"/>
        </w:rPr>
        <w:t>Căn</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cứ</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Thông</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tư</w:t>
      </w:r>
      <w:proofErr w:type="spellEnd"/>
      <w:r w:rsidRPr="00AB72D2">
        <w:rPr>
          <w:rFonts w:ascii="Times New Roman" w:hAnsi="Times New Roman" w:cs="Times New Roman"/>
          <w:bCs/>
          <w:sz w:val="26"/>
          <w:szCs w:val="26"/>
        </w:rPr>
        <w:t xml:space="preserve"> 109/2000/TT-BTC </w:t>
      </w:r>
      <w:proofErr w:type="spellStart"/>
      <w:r w:rsidRPr="00AB72D2">
        <w:rPr>
          <w:rFonts w:ascii="Times New Roman" w:hAnsi="Times New Roman" w:cs="Times New Roman"/>
          <w:bCs/>
          <w:sz w:val="26"/>
          <w:szCs w:val="26"/>
        </w:rPr>
        <w:t>ngày</w:t>
      </w:r>
      <w:proofErr w:type="spellEnd"/>
      <w:r w:rsidRPr="00AB72D2">
        <w:rPr>
          <w:rFonts w:ascii="Times New Roman" w:hAnsi="Times New Roman" w:cs="Times New Roman"/>
          <w:bCs/>
          <w:sz w:val="26"/>
          <w:szCs w:val="26"/>
        </w:rPr>
        <w:t xml:space="preserve"> 13/11/2000 </w:t>
      </w:r>
      <w:proofErr w:type="spellStart"/>
      <w:r w:rsidRPr="00AB72D2">
        <w:rPr>
          <w:rFonts w:ascii="Times New Roman" w:hAnsi="Times New Roman" w:cs="Times New Roman"/>
          <w:bCs/>
          <w:sz w:val="26"/>
          <w:szCs w:val="26"/>
        </w:rPr>
        <w:t>của</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Bộ</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Tài</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chính</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về</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việc</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hướng</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dẫn</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chế</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độ</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thu</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nộp</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và</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sử</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dụng</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lệ</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phí</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thẩm</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định</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đầu</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tư</w:t>
      </w:r>
      <w:proofErr w:type="spellEnd"/>
      <w:r w:rsidRPr="00AB72D2">
        <w:rPr>
          <w:rFonts w:ascii="Times New Roman" w:hAnsi="Times New Roman" w:cs="Times New Roman"/>
          <w:bCs/>
          <w:sz w:val="26"/>
          <w:szCs w:val="26"/>
        </w:rPr>
        <w:t>;</w:t>
      </w:r>
    </w:p>
    <w:p w:rsidR="00AB72D2" w:rsidRPr="00AB72D2" w:rsidRDefault="00AB72D2" w:rsidP="004B62EC">
      <w:pPr>
        <w:numPr>
          <w:ilvl w:val="4"/>
          <w:numId w:val="1"/>
        </w:numPr>
        <w:spacing w:after="0" w:line="360" w:lineRule="auto"/>
        <w:ind w:left="0" w:firstLine="426"/>
        <w:jc w:val="both"/>
        <w:rPr>
          <w:rFonts w:ascii="Times New Roman" w:hAnsi="Times New Roman" w:cs="Times New Roman"/>
          <w:bCs/>
          <w:sz w:val="26"/>
          <w:szCs w:val="26"/>
        </w:rPr>
      </w:pPr>
      <w:proofErr w:type="spellStart"/>
      <w:r w:rsidRPr="00AB72D2">
        <w:rPr>
          <w:rFonts w:ascii="Times New Roman" w:hAnsi="Times New Roman" w:cs="Times New Roman"/>
          <w:bCs/>
          <w:sz w:val="26"/>
          <w:szCs w:val="26"/>
        </w:rPr>
        <w:t>Căn</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cứ</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Thông</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tư</w:t>
      </w:r>
      <w:proofErr w:type="spellEnd"/>
      <w:r w:rsidRPr="00AB72D2">
        <w:rPr>
          <w:rFonts w:ascii="Times New Roman" w:hAnsi="Times New Roman" w:cs="Times New Roman"/>
          <w:bCs/>
          <w:sz w:val="26"/>
          <w:szCs w:val="26"/>
        </w:rPr>
        <w:t xml:space="preserve"> 129/2008/TT-BTC </w:t>
      </w:r>
      <w:proofErr w:type="spellStart"/>
      <w:r w:rsidRPr="00AB72D2">
        <w:rPr>
          <w:rFonts w:ascii="Times New Roman" w:hAnsi="Times New Roman" w:cs="Times New Roman"/>
          <w:bCs/>
          <w:sz w:val="26"/>
          <w:szCs w:val="26"/>
        </w:rPr>
        <w:t>ngày</w:t>
      </w:r>
      <w:proofErr w:type="spellEnd"/>
      <w:r w:rsidRPr="00AB72D2">
        <w:rPr>
          <w:rFonts w:ascii="Times New Roman" w:hAnsi="Times New Roman" w:cs="Times New Roman"/>
          <w:bCs/>
          <w:sz w:val="26"/>
          <w:szCs w:val="26"/>
        </w:rPr>
        <w:t xml:space="preserve"> 26/12/2008 </w:t>
      </w:r>
      <w:proofErr w:type="spellStart"/>
      <w:r w:rsidRPr="00AB72D2">
        <w:rPr>
          <w:rFonts w:ascii="Times New Roman" w:hAnsi="Times New Roman" w:cs="Times New Roman"/>
          <w:bCs/>
          <w:sz w:val="26"/>
          <w:szCs w:val="26"/>
        </w:rPr>
        <w:t>của</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Bộ</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Tài</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chính</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về</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việc</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hướng</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dẫn</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thi</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hành</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một</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số</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điều</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của</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Luật</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Thuế</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giá</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trị</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gia</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tăng</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và</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hướng</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dẫn</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thi</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hành</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Nghị</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định</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số</w:t>
      </w:r>
      <w:proofErr w:type="spellEnd"/>
      <w:r w:rsidRPr="00AB72D2">
        <w:rPr>
          <w:rFonts w:ascii="Times New Roman" w:hAnsi="Times New Roman" w:cs="Times New Roman"/>
          <w:bCs/>
          <w:sz w:val="26"/>
          <w:szCs w:val="26"/>
        </w:rPr>
        <w:t xml:space="preserve"> 123/2008/NĐ-CP </w:t>
      </w:r>
      <w:proofErr w:type="spellStart"/>
      <w:r w:rsidRPr="00AB72D2">
        <w:rPr>
          <w:rFonts w:ascii="Times New Roman" w:hAnsi="Times New Roman" w:cs="Times New Roman"/>
          <w:bCs/>
          <w:sz w:val="26"/>
          <w:szCs w:val="26"/>
        </w:rPr>
        <w:t>ngày</w:t>
      </w:r>
      <w:proofErr w:type="spellEnd"/>
      <w:r w:rsidRPr="00AB72D2">
        <w:rPr>
          <w:rFonts w:ascii="Times New Roman" w:hAnsi="Times New Roman" w:cs="Times New Roman"/>
          <w:bCs/>
          <w:sz w:val="26"/>
          <w:szCs w:val="26"/>
        </w:rPr>
        <w:t xml:space="preserve"> 08/12/2008 </w:t>
      </w:r>
      <w:proofErr w:type="spellStart"/>
      <w:r w:rsidRPr="00AB72D2">
        <w:rPr>
          <w:rFonts w:ascii="Times New Roman" w:hAnsi="Times New Roman" w:cs="Times New Roman"/>
          <w:bCs/>
          <w:sz w:val="26"/>
          <w:szCs w:val="26"/>
        </w:rPr>
        <w:t>của</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Chính</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phủ</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quy</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định</w:t>
      </w:r>
      <w:proofErr w:type="spellEnd"/>
      <w:r w:rsidRPr="00AB72D2">
        <w:rPr>
          <w:rFonts w:ascii="Times New Roman" w:hAnsi="Times New Roman" w:cs="Times New Roman"/>
          <w:bCs/>
          <w:sz w:val="26"/>
          <w:szCs w:val="26"/>
        </w:rPr>
        <w:t xml:space="preserve"> chi </w:t>
      </w:r>
      <w:proofErr w:type="spellStart"/>
      <w:r w:rsidRPr="00AB72D2">
        <w:rPr>
          <w:rFonts w:ascii="Times New Roman" w:hAnsi="Times New Roman" w:cs="Times New Roman"/>
          <w:bCs/>
          <w:sz w:val="26"/>
          <w:szCs w:val="26"/>
        </w:rPr>
        <w:t>tiết</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và</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hướng</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dẫn</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thi</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hành</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một</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số</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điều</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của</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Luật</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Thuế</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giá</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trị</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gia</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tăng</w:t>
      </w:r>
      <w:proofErr w:type="spellEnd"/>
      <w:r w:rsidRPr="00AB72D2">
        <w:rPr>
          <w:rFonts w:ascii="Times New Roman" w:hAnsi="Times New Roman" w:cs="Times New Roman"/>
          <w:bCs/>
          <w:sz w:val="26"/>
          <w:szCs w:val="26"/>
        </w:rPr>
        <w:t>;</w:t>
      </w:r>
    </w:p>
    <w:p w:rsidR="00AB72D2" w:rsidRPr="00AB72D2" w:rsidRDefault="00AB72D2" w:rsidP="004B62EC">
      <w:pPr>
        <w:numPr>
          <w:ilvl w:val="4"/>
          <w:numId w:val="1"/>
        </w:numPr>
        <w:spacing w:after="0" w:line="360" w:lineRule="auto"/>
        <w:ind w:left="0" w:firstLine="426"/>
        <w:jc w:val="both"/>
        <w:rPr>
          <w:rFonts w:ascii="Times New Roman" w:hAnsi="Times New Roman" w:cs="Times New Roman"/>
          <w:bCs/>
          <w:sz w:val="26"/>
          <w:szCs w:val="26"/>
        </w:rPr>
      </w:pPr>
      <w:proofErr w:type="spellStart"/>
      <w:r w:rsidRPr="00AB72D2">
        <w:rPr>
          <w:rFonts w:ascii="Times New Roman" w:hAnsi="Times New Roman" w:cs="Times New Roman"/>
          <w:bCs/>
          <w:sz w:val="26"/>
          <w:szCs w:val="26"/>
        </w:rPr>
        <w:t>Căn</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cứ</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Thông</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tư</w:t>
      </w:r>
      <w:proofErr w:type="spellEnd"/>
      <w:r w:rsidRPr="00AB72D2">
        <w:rPr>
          <w:rFonts w:ascii="Times New Roman" w:hAnsi="Times New Roman" w:cs="Times New Roman"/>
          <w:bCs/>
          <w:sz w:val="26"/>
          <w:szCs w:val="26"/>
        </w:rPr>
        <w:t xml:space="preserve"> 03/2009/TT-BXD </w:t>
      </w:r>
      <w:proofErr w:type="spellStart"/>
      <w:r w:rsidRPr="00AB72D2">
        <w:rPr>
          <w:rFonts w:ascii="Times New Roman" w:hAnsi="Times New Roman" w:cs="Times New Roman"/>
          <w:bCs/>
          <w:sz w:val="26"/>
          <w:szCs w:val="26"/>
        </w:rPr>
        <w:t>ngày</w:t>
      </w:r>
      <w:proofErr w:type="spellEnd"/>
      <w:r w:rsidRPr="00AB72D2">
        <w:rPr>
          <w:rFonts w:ascii="Times New Roman" w:hAnsi="Times New Roman" w:cs="Times New Roman"/>
          <w:bCs/>
          <w:sz w:val="26"/>
          <w:szCs w:val="26"/>
        </w:rPr>
        <w:t xml:space="preserve"> 26/03/2009 </w:t>
      </w:r>
      <w:proofErr w:type="spellStart"/>
      <w:r w:rsidRPr="00AB72D2">
        <w:rPr>
          <w:rFonts w:ascii="Times New Roman" w:hAnsi="Times New Roman" w:cs="Times New Roman"/>
          <w:bCs/>
          <w:sz w:val="26"/>
          <w:szCs w:val="26"/>
        </w:rPr>
        <w:t>của</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Bộ</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Xây</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dựng</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về</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quy</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định</w:t>
      </w:r>
      <w:proofErr w:type="spellEnd"/>
      <w:r w:rsidRPr="00AB72D2">
        <w:rPr>
          <w:rFonts w:ascii="Times New Roman" w:hAnsi="Times New Roman" w:cs="Times New Roman"/>
          <w:bCs/>
          <w:sz w:val="26"/>
          <w:szCs w:val="26"/>
        </w:rPr>
        <w:t xml:space="preserve"> chi </w:t>
      </w:r>
      <w:proofErr w:type="spellStart"/>
      <w:r w:rsidRPr="00AB72D2">
        <w:rPr>
          <w:rFonts w:ascii="Times New Roman" w:hAnsi="Times New Roman" w:cs="Times New Roman"/>
          <w:bCs/>
          <w:sz w:val="26"/>
          <w:szCs w:val="26"/>
        </w:rPr>
        <w:t>tiết</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một</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số</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nội</w:t>
      </w:r>
      <w:proofErr w:type="spellEnd"/>
      <w:r w:rsidRPr="00AB72D2">
        <w:rPr>
          <w:rFonts w:ascii="Times New Roman" w:hAnsi="Times New Roman" w:cs="Times New Roman"/>
          <w:bCs/>
          <w:sz w:val="26"/>
          <w:szCs w:val="26"/>
        </w:rPr>
        <w:t xml:space="preserve"> dung </w:t>
      </w:r>
      <w:proofErr w:type="spellStart"/>
      <w:r w:rsidRPr="00AB72D2">
        <w:rPr>
          <w:rFonts w:ascii="Times New Roman" w:hAnsi="Times New Roman" w:cs="Times New Roman"/>
          <w:bCs/>
          <w:sz w:val="26"/>
          <w:szCs w:val="26"/>
        </w:rPr>
        <w:t>của</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Nghị</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định</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số</w:t>
      </w:r>
      <w:proofErr w:type="spellEnd"/>
      <w:r w:rsidRPr="00AB72D2">
        <w:rPr>
          <w:rFonts w:ascii="Times New Roman" w:hAnsi="Times New Roman" w:cs="Times New Roman"/>
          <w:bCs/>
          <w:sz w:val="26"/>
          <w:szCs w:val="26"/>
        </w:rPr>
        <w:t xml:space="preserve"> 12/2009/NĐ-CP </w:t>
      </w:r>
      <w:proofErr w:type="spellStart"/>
      <w:r w:rsidRPr="00AB72D2">
        <w:rPr>
          <w:rFonts w:ascii="Times New Roman" w:hAnsi="Times New Roman" w:cs="Times New Roman"/>
          <w:bCs/>
          <w:sz w:val="26"/>
          <w:szCs w:val="26"/>
        </w:rPr>
        <w:t>ngày</w:t>
      </w:r>
      <w:proofErr w:type="spellEnd"/>
      <w:r w:rsidRPr="00AB72D2">
        <w:rPr>
          <w:rFonts w:ascii="Times New Roman" w:hAnsi="Times New Roman" w:cs="Times New Roman"/>
          <w:bCs/>
          <w:sz w:val="26"/>
          <w:szCs w:val="26"/>
        </w:rPr>
        <w:t xml:space="preserve"> 12/02/2009 </w:t>
      </w:r>
      <w:proofErr w:type="spellStart"/>
      <w:r w:rsidRPr="00AB72D2">
        <w:rPr>
          <w:rFonts w:ascii="Times New Roman" w:hAnsi="Times New Roman" w:cs="Times New Roman"/>
          <w:bCs/>
          <w:sz w:val="26"/>
          <w:szCs w:val="26"/>
        </w:rPr>
        <w:t>của</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Chính</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phủ</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về</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quản</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lý</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dự</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án</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đầu</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tư</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xây</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dựng</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công</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trình</w:t>
      </w:r>
      <w:proofErr w:type="spellEnd"/>
      <w:r w:rsidRPr="00AB72D2">
        <w:rPr>
          <w:rFonts w:ascii="Times New Roman" w:hAnsi="Times New Roman" w:cs="Times New Roman"/>
          <w:bCs/>
          <w:sz w:val="26"/>
          <w:szCs w:val="26"/>
        </w:rPr>
        <w:t>;</w:t>
      </w:r>
    </w:p>
    <w:p w:rsidR="00AB72D2" w:rsidRPr="00AB72D2" w:rsidRDefault="00AB72D2" w:rsidP="004B62EC">
      <w:pPr>
        <w:numPr>
          <w:ilvl w:val="4"/>
          <w:numId w:val="1"/>
        </w:numPr>
        <w:spacing w:after="0" w:line="360" w:lineRule="auto"/>
        <w:ind w:left="0" w:firstLine="426"/>
        <w:jc w:val="both"/>
        <w:rPr>
          <w:rFonts w:ascii="Times New Roman" w:hAnsi="Times New Roman" w:cs="Times New Roman"/>
          <w:bCs/>
          <w:sz w:val="26"/>
          <w:szCs w:val="26"/>
        </w:rPr>
      </w:pPr>
      <w:proofErr w:type="spellStart"/>
      <w:r w:rsidRPr="00AB72D2">
        <w:rPr>
          <w:rFonts w:ascii="Times New Roman" w:hAnsi="Times New Roman" w:cs="Times New Roman"/>
          <w:bCs/>
          <w:sz w:val="26"/>
          <w:szCs w:val="26"/>
        </w:rPr>
        <w:t>Căn</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cứ</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Thông</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tư</w:t>
      </w:r>
      <w:proofErr w:type="spellEnd"/>
      <w:r w:rsidRPr="00AB72D2">
        <w:rPr>
          <w:rFonts w:ascii="Times New Roman" w:hAnsi="Times New Roman" w:cs="Times New Roman"/>
          <w:bCs/>
          <w:sz w:val="26"/>
          <w:szCs w:val="26"/>
        </w:rPr>
        <w:t xml:space="preserve"> 04/2010/TT-BXD </w:t>
      </w:r>
      <w:proofErr w:type="spellStart"/>
      <w:r w:rsidRPr="00AB72D2">
        <w:rPr>
          <w:rFonts w:ascii="Times New Roman" w:hAnsi="Times New Roman" w:cs="Times New Roman"/>
          <w:bCs/>
          <w:sz w:val="26"/>
          <w:szCs w:val="26"/>
        </w:rPr>
        <w:t>ngày</w:t>
      </w:r>
      <w:proofErr w:type="spellEnd"/>
      <w:r w:rsidRPr="00AB72D2">
        <w:rPr>
          <w:rFonts w:ascii="Times New Roman" w:hAnsi="Times New Roman" w:cs="Times New Roman"/>
          <w:bCs/>
          <w:sz w:val="26"/>
          <w:szCs w:val="26"/>
        </w:rPr>
        <w:t xml:space="preserve"> 26/05/2010 </w:t>
      </w:r>
      <w:proofErr w:type="spellStart"/>
      <w:r w:rsidRPr="00AB72D2">
        <w:rPr>
          <w:rFonts w:ascii="Times New Roman" w:hAnsi="Times New Roman" w:cs="Times New Roman"/>
          <w:bCs/>
          <w:sz w:val="26"/>
          <w:szCs w:val="26"/>
        </w:rPr>
        <w:t>của</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Bộ</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Xây</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Dựng</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hướng</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dẫn</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lập</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và</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quản</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lý</w:t>
      </w:r>
      <w:proofErr w:type="spellEnd"/>
      <w:r w:rsidRPr="00AB72D2">
        <w:rPr>
          <w:rFonts w:ascii="Times New Roman" w:hAnsi="Times New Roman" w:cs="Times New Roman"/>
          <w:bCs/>
          <w:sz w:val="26"/>
          <w:szCs w:val="26"/>
        </w:rPr>
        <w:t xml:space="preserve"> chi </w:t>
      </w:r>
      <w:proofErr w:type="spellStart"/>
      <w:r w:rsidRPr="00AB72D2">
        <w:rPr>
          <w:rFonts w:ascii="Times New Roman" w:hAnsi="Times New Roman" w:cs="Times New Roman"/>
          <w:bCs/>
          <w:sz w:val="26"/>
          <w:szCs w:val="26"/>
        </w:rPr>
        <w:t>phí</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xây</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dựng</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công</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trình</w:t>
      </w:r>
      <w:proofErr w:type="spellEnd"/>
      <w:r w:rsidRPr="00AB72D2">
        <w:rPr>
          <w:rFonts w:ascii="Times New Roman" w:hAnsi="Times New Roman" w:cs="Times New Roman"/>
          <w:bCs/>
          <w:sz w:val="26"/>
          <w:szCs w:val="26"/>
        </w:rPr>
        <w:t>;</w:t>
      </w:r>
    </w:p>
    <w:p w:rsidR="00AB72D2" w:rsidRPr="00AB72D2" w:rsidRDefault="00AB72D2" w:rsidP="004B62EC">
      <w:pPr>
        <w:numPr>
          <w:ilvl w:val="4"/>
          <w:numId w:val="1"/>
        </w:numPr>
        <w:spacing w:after="0" w:line="360" w:lineRule="auto"/>
        <w:ind w:left="0" w:firstLine="426"/>
        <w:jc w:val="both"/>
        <w:rPr>
          <w:rFonts w:ascii="Times New Roman" w:hAnsi="Times New Roman" w:cs="Times New Roman"/>
          <w:bCs/>
          <w:sz w:val="26"/>
          <w:szCs w:val="26"/>
        </w:rPr>
      </w:pPr>
      <w:proofErr w:type="spellStart"/>
      <w:r w:rsidRPr="00AB72D2">
        <w:rPr>
          <w:rFonts w:ascii="Times New Roman" w:hAnsi="Times New Roman" w:cs="Times New Roman"/>
          <w:bCs/>
          <w:sz w:val="26"/>
          <w:szCs w:val="26"/>
        </w:rPr>
        <w:t>Căn</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cứ</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Thông</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tư</w:t>
      </w:r>
      <w:proofErr w:type="spellEnd"/>
      <w:r w:rsidRPr="00AB72D2">
        <w:rPr>
          <w:rFonts w:ascii="Times New Roman" w:hAnsi="Times New Roman" w:cs="Times New Roman"/>
          <w:bCs/>
          <w:sz w:val="26"/>
          <w:szCs w:val="26"/>
        </w:rPr>
        <w:t xml:space="preserve"> 19/2011/TT-BTC </w:t>
      </w:r>
      <w:proofErr w:type="spellStart"/>
      <w:r w:rsidRPr="00AB72D2">
        <w:rPr>
          <w:rFonts w:ascii="Times New Roman" w:hAnsi="Times New Roman" w:cs="Times New Roman"/>
          <w:bCs/>
          <w:sz w:val="26"/>
          <w:szCs w:val="26"/>
        </w:rPr>
        <w:t>ngày</w:t>
      </w:r>
      <w:proofErr w:type="spellEnd"/>
      <w:r w:rsidRPr="00AB72D2">
        <w:rPr>
          <w:rFonts w:ascii="Times New Roman" w:hAnsi="Times New Roman" w:cs="Times New Roman"/>
          <w:bCs/>
          <w:sz w:val="26"/>
          <w:szCs w:val="26"/>
        </w:rPr>
        <w:t xml:space="preserve"> 14/02/2011 </w:t>
      </w:r>
      <w:proofErr w:type="spellStart"/>
      <w:r w:rsidRPr="00AB72D2">
        <w:rPr>
          <w:rFonts w:ascii="Times New Roman" w:hAnsi="Times New Roman" w:cs="Times New Roman"/>
          <w:bCs/>
          <w:sz w:val="26"/>
          <w:szCs w:val="26"/>
        </w:rPr>
        <w:t>của</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Bộ</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Tài</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Chính</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Quy</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định</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về</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quyết</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toán</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dự</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án</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hoàn</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thành</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thuộc</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nguồn</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vốn</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Nhà</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nước</w:t>
      </w:r>
      <w:proofErr w:type="spellEnd"/>
      <w:r w:rsidRPr="00AB72D2">
        <w:rPr>
          <w:rFonts w:ascii="Times New Roman" w:hAnsi="Times New Roman" w:cs="Times New Roman"/>
          <w:bCs/>
          <w:sz w:val="26"/>
          <w:szCs w:val="26"/>
        </w:rPr>
        <w:t>;</w:t>
      </w:r>
    </w:p>
    <w:p w:rsidR="00AB72D2" w:rsidRDefault="00AB72D2" w:rsidP="004B62EC">
      <w:pPr>
        <w:numPr>
          <w:ilvl w:val="4"/>
          <w:numId w:val="1"/>
        </w:numPr>
        <w:spacing w:after="0" w:line="360" w:lineRule="auto"/>
        <w:ind w:left="0" w:firstLine="426"/>
        <w:jc w:val="both"/>
        <w:rPr>
          <w:rFonts w:ascii="Times New Roman" w:hAnsi="Times New Roman" w:cs="Times New Roman"/>
          <w:bCs/>
          <w:sz w:val="26"/>
          <w:szCs w:val="26"/>
        </w:rPr>
      </w:pPr>
      <w:proofErr w:type="spellStart"/>
      <w:r w:rsidRPr="00AB72D2">
        <w:rPr>
          <w:rFonts w:ascii="Times New Roman" w:hAnsi="Times New Roman" w:cs="Times New Roman"/>
          <w:bCs/>
          <w:sz w:val="26"/>
          <w:szCs w:val="26"/>
        </w:rPr>
        <w:t>Căn</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cứ</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công</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văn</w:t>
      </w:r>
      <w:proofErr w:type="spellEnd"/>
      <w:r w:rsidRPr="00AB72D2">
        <w:rPr>
          <w:rFonts w:ascii="Times New Roman" w:hAnsi="Times New Roman" w:cs="Times New Roman"/>
          <w:bCs/>
          <w:sz w:val="26"/>
          <w:szCs w:val="26"/>
        </w:rPr>
        <w:t xml:space="preserve"> 1776/BXD-VP </w:t>
      </w:r>
      <w:proofErr w:type="spellStart"/>
      <w:r w:rsidRPr="00AB72D2">
        <w:rPr>
          <w:rFonts w:ascii="Times New Roman" w:hAnsi="Times New Roman" w:cs="Times New Roman"/>
          <w:bCs/>
          <w:sz w:val="26"/>
          <w:szCs w:val="26"/>
        </w:rPr>
        <w:t>ngày</w:t>
      </w:r>
      <w:proofErr w:type="spellEnd"/>
      <w:r w:rsidRPr="00AB72D2">
        <w:rPr>
          <w:rFonts w:ascii="Times New Roman" w:hAnsi="Times New Roman" w:cs="Times New Roman"/>
          <w:bCs/>
          <w:sz w:val="26"/>
          <w:szCs w:val="26"/>
        </w:rPr>
        <w:t xml:space="preserve"> 16/08/2007 </w:t>
      </w:r>
      <w:proofErr w:type="spellStart"/>
      <w:r w:rsidRPr="00AB72D2">
        <w:rPr>
          <w:rFonts w:ascii="Times New Roman" w:hAnsi="Times New Roman" w:cs="Times New Roman"/>
          <w:bCs/>
          <w:sz w:val="26"/>
          <w:szCs w:val="26"/>
        </w:rPr>
        <w:t>của</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Bộ</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Xây</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dựng</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về</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việc</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công</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bố</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định</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mức</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dự</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toán</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xây</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dựng</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công</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trình</w:t>
      </w:r>
      <w:proofErr w:type="spellEnd"/>
      <w:r w:rsidRPr="00AB72D2">
        <w:rPr>
          <w:rFonts w:ascii="Times New Roman" w:hAnsi="Times New Roman" w:cs="Times New Roman"/>
          <w:bCs/>
          <w:sz w:val="26"/>
          <w:szCs w:val="26"/>
        </w:rPr>
        <w:t xml:space="preserve"> – </w:t>
      </w:r>
      <w:proofErr w:type="spellStart"/>
      <w:r w:rsidRPr="00AB72D2">
        <w:rPr>
          <w:rFonts w:ascii="Times New Roman" w:hAnsi="Times New Roman" w:cs="Times New Roman"/>
          <w:bCs/>
          <w:sz w:val="26"/>
          <w:szCs w:val="26"/>
        </w:rPr>
        <w:t>Phần</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xây</w:t>
      </w:r>
      <w:proofErr w:type="spellEnd"/>
      <w:r w:rsidRPr="00AB72D2">
        <w:rPr>
          <w:rFonts w:ascii="Times New Roman" w:hAnsi="Times New Roman" w:cs="Times New Roman"/>
          <w:bCs/>
          <w:sz w:val="26"/>
          <w:szCs w:val="26"/>
        </w:rPr>
        <w:t xml:space="preserve"> </w:t>
      </w:r>
      <w:proofErr w:type="spellStart"/>
      <w:r w:rsidRPr="00AB72D2">
        <w:rPr>
          <w:rFonts w:ascii="Times New Roman" w:hAnsi="Times New Roman" w:cs="Times New Roman"/>
          <w:bCs/>
          <w:sz w:val="26"/>
          <w:szCs w:val="26"/>
        </w:rPr>
        <w:t>dựng</w:t>
      </w:r>
      <w:proofErr w:type="spellEnd"/>
      <w:r w:rsidRPr="00AB72D2">
        <w:rPr>
          <w:rFonts w:ascii="Times New Roman" w:hAnsi="Times New Roman" w:cs="Times New Roman"/>
          <w:bCs/>
          <w:sz w:val="26"/>
          <w:szCs w:val="26"/>
        </w:rPr>
        <w:t>;</w:t>
      </w:r>
    </w:p>
    <w:p w:rsidR="0088130B" w:rsidRDefault="0088130B" w:rsidP="004B62EC">
      <w:pPr>
        <w:numPr>
          <w:ilvl w:val="4"/>
          <w:numId w:val="1"/>
        </w:numPr>
        <w:spacing w:after="0" w:line="360" w:lineRule="auto"/>
        <w:ind w:left="0" w:firstLine="426"/>
        <w:jc w:val="both"/>
        <w:rPr>
          <w:rFonts w:ascii="Times New Roman" w:hAnsi="Times New Roman" w:cs="Times New Roman"/>
          <w:bCs/>
          <w:sz w:val="26"/>
          <w:szCs w:val="26"/>
          <w:lang w:val="nl-NL"/>
        </w:rPr>
      </w:pPr>
      <w:r w:rsidRPr="0088130B">
        <w:rPr>
          <w:rFonts w:ascii="Times New Roman" w:hAnsi="Times New Roman" w:cs="Times New Roman"/>
          <w:bCs/>
          <w:sz w:val="26"/>
          <w:szCs w:val="26"/>
          <w:lang w:val="nl-NL"/>
        </w:rPr>
        <w:t xml:space="preserve">Căn cứ </w:t>
      </w:r>
      <w:r w:rsidR="0050090E">
        <w:rPr>
          <w:rFonts w:ascii="Times New Roman" w:hAnsi="Times New Roman" w:cs="Times New Roman"/>
          <w:bCs/>
          <w:sz w:val="26"/>
          <w:szCs w:val="26"/>
          <w:lang w:val="nl-NL"/>
        </w:rPr>
        <w:t>hồ sơ thiết kế bản vẽ thi công và tổng dự toán do Công ty TNHH Khảo sát thiết kế tư vấn sài gòn lập tháng ..../2012;</w:t>
      </w:r>
    </w:p>
    <w:p w:rsidR="0050090E" w:rsidRPr="0088130B" w:rsidRDefault="0050090E" w:rsidP="004B62EC">
      <w:pPr>
        <w:numPr>
          <w:ilvl w:val="4"/>
          <w:numId w:val="1"/>
        </w:numPr>
        <w:spacing w:after="0" w:line="360" w:lineRule="auto"/>
        <w:ind w:left="0" w:firstLine="426"/>
        <w:jc w:val="both"/>
        <w:rPr>
          <w:rFonts w:ascii="Times New Roman" w:hAnsi="Times New Roman" w:cs="Times New Roman"/>
          <w:bCs/>
          <w:sz w:val="26"/>
          <w:szCs w:val="26"/>
          <w:lang w:val="nl-NL"/>
        </w:rPr>
      </w:pPr>
      <w:r w:rsidRPr="0088130B">
        <w:rPr>
          <w:rFonts w:ascii="Times New Roman" w:hAnsi="Times New Roman" w:cs="Times New Roman"/>
          <w:bCs/>
          <w:sz w:val="26"/>
          <w:szCs w:val="26"/>
          <w:lang w:val="nl-NL"/>
        </w:rPr>
        <w:t>Căn cứ các tiêu chuẩn, quy chuẩn xây dựng</w:t>
      </w:r>
      <w:r>
        <w:rPr>
          <w:rFonts w:ascii="Times New Roman" w:hAnsi="Times New Roman" w:cs="Times New Roman"/>
          <w:bCs/>
          <w:sz w:val="26"/>
          <w:szCs w:val="26"/>
          <w:lang w:val="nl-NL"/>
        </w:rPr>
        <w:t xml:space="preserve"> hiện hành;</w:t>
      </w:r>
    </w:p>
    <w:p w:rsidR="0050090E" w:rsidRDefault="0050090E" w:rsidP="004B62EC">
      <w:pPr>
        <w:numPr>
          <w:ilvl w:val="4"/>
          <w:numId w:val="1"/>
        </w:numPr>
        <w:spacing w:after="0" w:line="360" w:lineRule="auto"/>
        <w:ind w:left="0" w:firstLine="426"/>
        <w:jc w:val="both"/>
        <w:rPr>
          <w:rFonts w:ascii="Times New Roman" w:hAnsi="Times New Roman" w:cs="Times New Roman"/>
          <w:bCs/>
          <w:sz w:val="26"/>
          <w:szCs w:val="26"/>
          <w:lang w:val="nl-NL"/>
        </w:rPr>
      </w:pPr>
      <w:r>
        <w:rPr>
          <w:rFonts w:ascii="Times New Roman" w:hAnsi="Times New Roman" w:cs="Times New Roman"/>
          <w:bCs/>
          <w:sz w:val="26"/>
          <w:szCs w:val="26"/>
          <w:lang w:val="nl-NL"/>
        </w:rPr>
        <w:t>Căn cứ thông báo giá vật liệu xây dựng tháng ..../2012, số ........ban hành ngày ....tháng....năm 2012 của liên sở Tài chính – Xây dựng TP. HCM.</w:t>
      </w:r>
    </w:p>
    <w:p w:rsidR="004B62EC" w:rsidRDefault="004B62EC" w:rsidP="004B62EC">
      <w:pPr>
        <w:spacing w:after="0" w:line="360" w:lineRule="auto"/>
        <w:ind w:left="426"/>
        <w:jc w:val="both"/>
        <w:rPr>
          <w:rFonts w:ascii="Times New Roman" w:hAnsi="Times New Roman" w:cs="Times New Roman"/>
          <w:bCs/>
          <w:sz w:val="26"/>
          <w:szCs w:val="26"/>
          <w:lang w:val="nl-NL"/>
        </w:rPr>
      </w:pPr>
    </w:p>
    <w:p w:rsidR="00AB72D2" w:rsidRDefault="00AB72D2" w:rsidP="004B62EC">
      <w:pPr>
        <w:numPr>
          <w:ilvl w:val="0"/>
          <w:numId w:val="1"/>
        </w:numPr>
        <w:tabs>
          <w:tab w:val="clear" w:pos="567"/>
          <w:tab w:val="num" w:pos="426"/>
        </w:tabs>
        <w:spacing w:after="0" w:line="360" w:lineRule="auto"/>
        <w:ind w:left="0"/>
        <w:jc w:val="both"/>
        <w:rPr>
          <w:rFonts w:ascii="Times New Roman" w:hAnsi="Times New Roman" w:cs="Times New Roman"/>
          <w:b/>
          <w:sz w:val="26"/>
          <w:szCs w:val="26"/>
          <w:lang w:val="nl-NL"/>
        </w:rPr>
      </w:pPr>
      <w:r>
        <w:rPr>
          <w:rFonts w:ascii="Times New Roman" w:hAnsi="Times New Roman" w:cs="Times New Roman"/>
          <w:b/>
          <w:sz w:val="26"/>
          <w:szCs w:val="26"/>
          <w:lang w:val="nl-NL"/>
        </w:rPr>
        <w:lastRenderedPageBreak/>
        <w:t>MỤC ĐÍCH THẨM TRA HỒ SƠ THIẾT KẾ BẢN VẼ THI CÔNG VÀ TỔNG DỰ TOÁN :</w:t>
      </w:r>
    </w:p>
    <w:p w:rsidR="009516D0" w:rsidRPr="009516D0" w:rsidRDefault="009516D0" w:rsidP="004B62EC">
      <w:pPr>
        <w:numPr>
          <w:ilvl w:val="4"/>
          <w:numId w:val="1"/>
        </w:numPr>
        <w:spacing w:after="0" w:line="360" w:lineRule="auto"/>
        <w:ind w:left="0" w:firstLine="426"/>
        <w:jc w:val="both"/>
        <w:rPr>
          <w:rFonts w:ascii="Times New Roman" w:hAnsi="Times New Roman" w:cs="Times New Roman"/>
          <w:bCs/>
          <w:sz w:val="26"/>
          <w:szCs w:val="26"/>
          <w:lang w:val="nl-NL"/>
        </w:rPr>
      </w:pPr>
      <w:r w:rsidRPr="009516D0">
        <w:rPr>
          <w:rFonts w:ascii="Times New Roman" w:hAnsi="Times New Roman" w:cs="Times New Roman"/>
          <w:bCs/>
          <w:sz w:val="26"/>
          <w:szCs w:val="26"/>
          <w:lang w:val="nl-NL"/>
        </w:rPr>
        <w:t xml:space="preserve">Đảm bảo tính pháp lý theo </w:t>
      </w:r>
      <w:r w:rsidR="00FF471D">
        <w:rPr>
          <w:rFonts w:ascii="Times New Roman" w:hAnsi="Times New Roman" w:cs="Times New Roman"/>
          <w:bCs/>
          <w:sz w:val="26"/>
          <w:szCs w:val="26"/>
          <w:lang w:val="nl-NL"/>
        </w:rPr>
        <w:t>Hệ thống văn bản Pháp Luật.</w:t>
      </w:r>
    </w:p>
    <w:p w:rsidR="009516D0" w:rsidRPr="009516D0" w:rsidRDefault="009516D0" w:rsidP="004B62EC">
      <w:pPr>
        <w:numPr>
          <w:ilvl w:val="4"/>
          <w:numId w:val="1"/>
        </w:numPr>
        <w:spacing w:after="0" w:line="360" w:lineRule="auto"/>
        <w:ind w:left="0" w:firstLine="426"/>
        <w:jc w:val="both"/>
        <w:rPr>
          <w:rFonts w:ascii="Times New Roman" w:hAnsi="Times New Roman" w:cs="Times New Roman"/>
          <w:bCs/>
          <w:sz w:val="26"/>
          <w:szCs w:val="26"/>
          <w:lang w:val="nl-NL"/>
        </w:rPr>
      </w:pPr>
      <w:r w:rsidRPr="009516D0">
        <w:rPr>
          <w:rFonts w:ascii="Times New Roman" w:hAnsi="Times New Roman" w:cs="Times New Roman"/>
          <w:bCs/>
          <w:sz w:val="26"/>
          <w:szCs w:val="26"/>
          <w:lang w:val="nl-NL"/>
        </w:rPr>
        <w:t>Đảm bảo chất lượng của đồ án thiết kế, khắc phục các sai sót có thể có của tư vấn thiết kế</w:t>
      </w:r>
      <w:r>
        <w:rPr>
          <w:rFonts w:ascii="Times New Roman" w:hAnsi="Times New Roman" w:cs="Times New Roman"/>
          <w:bCs/>
          <w:sz w:val="26"/>
          <w:szCs w:val="26"/>
          <w:lang w:val="nl-NL"/>
        </w:rPr>
        <w:t>.</w:t>
      </w:r>
    </w:p>
    <w:p w:rsidR="009516D0" w:rsidRPr="009516D0" w:rsidRDefault="009516D0" w:rsidP="004B62EC">
      <w:pPr>
        <w:numPr>
          <w:ilvl w:val="4"/>
          <w:numId w:val="1"/>
        </w:numPr>
        <w:spacing w:after="0" w:line="360" w:lineRule="auto"/>
        <w:ind w:left="0" w:firstLine="426"/>
        <w:jc w:val="both"/>
        <w:rPr>
          <w:rFonts w:ascii="Times New Roman" w:hAnsi="Times New Roman" w:cs="Times New Roman"/>
          <w:bCs/>
          <w:sz w:val="26"/>
          <w:szCs w:val="26"/>
          <w:lang w:val="nl-NL"/>
        </w:rPr>
      </w:pPr>
      <w:r w:rsidRPr="009516D0">
        <w:rPr>
          <w:rFonts w:ascii="Times New Roman" w:hAnsi="Times New Roman" w:cs="Times New Roman"/>
          <w:bCs/>
          <w:sz w:val="26"/>
          <w:szCs w:val="26"/>
          <w:lang w:val="nl-NL"/>
        </w:rPr>
        <w:t>Tiết kiệm chi phí đầu tư</w:t>
      </w:r>
      <w:r>
        <w:rPr>
          <w:rFonts w:ascii="Times New Roman" w:hAnsi="Times New Roman" w:cs="Times New Roman"/>
          <w:bCs/>
          <w:sz w:val="26"/>
          <w:szCs w:val="26"/>
          <w:lang w:val="nl-NL"/>
        </w:rPr>
        <w:t>.</w:t>
      </w:r>
    </w:p>
    <w:p w:rsidR="009516D0" w:rsidRPr="004B62EC" w:rsidRDefault="009516D0" w:rsidP="004B62EC">
      <w:pPr>
        <w:numPr>
          <w:ilvl w:val="4"/>
          <w:numId w:val="1"/>
        </w:numPr>
        <w:spacing w:after="0" w:line="360" w:lineRule="auto"/>
        <w:ind w:left="0" w:firstLine="426"/>
        <w:jc w:val="both"/>
        <w:rPr>
          <w:rFonts w:ascii="Times New Roman" w:hAnsi="Times New Roman" w:cs="Times New Roman"/>
          <w:b/>
          <w:sz w:val="26"/>
          <w:szCs w:val="26"/>
          <w:lang w:val="nl-NL"/>
        </w:rPr>
      </w:pPr>
      <w:r w:rsidRPr="00FC06C7">
        <w:rPr>
          <w:rFonts w:ascii="Times New Roman" w:hAnsi="Times New Roman" w:cs="Times New Roman"/>
          <w:bCs/>
          <w:sz w:val="26"/>
          <w:szCs w:val="26"/>
          <w:lang w:val="nl-NL"/>
        </w:rPr>
        <w:t>Làm tăng mức độ tin cậy của đồ án thiết kế.</w:t>
      </w:r>
    </w:p>
    <w:p w:rsidR="004B62EC" w:rsidRPr="00FC06C7" w:rsidRDefault="004B62EC" w:rsidP="004B62EC">
      <w:pPr>
        <w:spacing w:after="0" w:line="360" w:lineRule="auto"/>
        <w:ind w:left="426"/>
        <w:jc w:val="both"/>
        <w:rPr>
          <w:rFonts w:ascii="Times New Roman" w:hAnsi="Times New Roman" w:cs="Times New Roman"/>
          <w:b/>
          <w:sz w:val="26"/>
          <w:szCs w:val="26"/>
          <w:lang w:val="nl-NL"/>
        </w:rPr>
      </w:pPr>
    </w:p>
    <w:p w:rsidR="00AB72D2" w:rsidRDefault="00AB72D2" w:rsidP="004B62EC">
      <w:pPr>
        <w:numPr>
          <w:ilvl w:val="0"/>
          <w:numId w:val="1"/>
        </w:numPr>
        <w:tabs>
          <w:tab w:val="clear" w:pos="567"/>
          <w:tab w:val="num" w:pos="426"/>
        </w:tabs>
        <w:spacing w:after="0" w:line="360" w:lineRule="auto"/>
        <w:ind w:left="0"/>
        <w:jc w:val="both"/>
        <w:rPr>
          <w:rFonts w:ascii="Times New Roman" w:hAnsi="Times New Roman" w:cs="Times New Roman"/>
          <w:b/>
          <w:sz w:val="26"/>
          <w:szCs w:val="26"/>
          <w:lang w:val="nl-NL"/>
        </w:rPr>
      </w:pPr>
      <w:r>
        <w:rPr>
          <w:rFonts w:ascii="Times New Roman" w:hAnsi="Times New Roman" w:cs="Times New Roman"/>
          <w:b/>
          <w:sz w:val="26"/>
          <w:szCs w:val="26"/>
          <w:lang w:val="nl-NL"/>
        </w:rPr>
        <w:t>NHIỆM VỤ, YÊU CẦU KỸ THUẬT :</w:t>
      </w:r>
    </w:p>
    <w:p w:rsidR="009516D0" w:rsidRDefault="003621A0" w:rsidP="004B62EC">
      <w:pPr>
        <w:pStyle w:val="ListParagraph"/>
        <w:numPr>
          <w:ilvl w:val="1"/>
          <w:numId w:val="1"/>
        </w:numPr>
        <w:spacing w:after="0" w:line="360" w:lineRule="auto"/>
        <w:jc w:val="both"/>
        <w:rPr>
          <w:rFonts w:ascii="Times New Roman" w:hAnsi="Times New Roman" w:cs="Times New Roman"/>
          <w:b/>
          <w:sz w:val="26"/>
          <w:szCs w:val="26"/>
          <w:lang w:val="nl-NL"/>
        </w:rPr>
      </w:pPr>
      <w:r>
        <w:rPr>
          <w:rFonts w:ascii="Times New Roman" w:hAnsi="Times New Roman" w:cs="Times New Roman"/>
          <w:b/>
          <w:sz w:val="26"/>
          <w:szCs w:val="26"/>
          <w:lang w:val="nl-NL"/>
        </w:rPr>
        <w:t xml:space="preserve">Nhiệm vụ thẩm tra hồ sơ </w:t>
      </w:r>
      <w:r w:rsidR="00C77773">
        <w:rPr>
          <w:rFonts w:ascii="Times New Roman" w:hAnsi="Times New Roman" w:cs="Times New Roman"/>
          <w:b/>
          <w:sz w:val="26"/>
          <w:szCs w:val="26"/>
          <w:lang w:val="nl-NL"/>
        </w:rPr>
        <w:t>B</w:t>
      </w:r>
      <w:r>
        <w:rPr>
          <w:rFonts w:ascii="Times New Roman" w:hAnsi="Times New Roman" w:cs="Times New Roman"/>
          <w:b/>
          <w:sz w:val="26"/>
          <w:szCs w:val="26"/>
          <w:lang w:val="nl-NL"/>
        </w:rPr>
        <w:t>ản vẽ thi công :</w:t>
      </w:r>
    </w:p>
    <w:p w:rsidR="003621A0" w:rsidRPr="003621A0" w:rsidRDefault="003621A0" w:rsidP="004B62EC">
      <w:pPr>
        <w:numPr>
          <w:ilvl w:val="4"/>
          <w:numId w:val="1"/>
        </w:numPr>
        <w:spacing w:after="0" w:line="360" w:lineRule="auto"/>
        <w:ind w:left="0" w:firstLine="426"/>
        <w:jc w:val="both"/>
        <w:rPr>
          <w:rFonts w:ascii="Times New Roman" w:hAnsi="Times New Roman" w:cs="Times New Roman"/>
          <w:bCs/>
          <w:sz w:val="26"/>
          <w:szCs w:val="26"/>
          <w:lang w:val="nl-NL"/>
        </w:rPr>
      </w:pPr>
      <w:r w:rsidRPr="003621A0">
        <w:rPr>
          <w:rFonts w:ascii="Times New Roman" w:hAnsi="Times New Roman" w:cs="Times New Roman"/>
          <w:bCs/>
          <w:sz w:val="26"/>
          <w:szCs w:val="26"/>
          <w:lang w:val="nl-NL"/>
        </w:rPr>
        <w:t xml:space="preserve">Sự phù hợp của TKBVTC với quy mô xây dựng trong </w:t>
      </w:r>
      <w:r>
        <w:rPr>
          <w:rFonts w:ascii="Times New Roman" w:hAnsi="Times New Roman" w:cs="Times New Roman"/>
          <w:bCs/>
          <w:sz w:val="26"/>
          <w:szCs w:val="26"/>
          <w:lang w:val="nl-NL"/>
        </w:rPr>
        <w:t>TKCS;</w:t>
      </w:r>
    </w:p>
    <w:p w:rsidR="003621A0" w:rsidRPr="003621A0" w:rsidRDefault="003621A0" w:rsidP="004B62EC">
      <w:pPr>
        <w:numPr>
          <w:ilvl w:val="4"/>
          <w:numId w:val="1"/>
        </w:numPr>
        <w:spacing w:after="0" w:line="360" w:lineRule="auto"/>
        <w:ind w:left="0" w:firstLine="426"/>
        <w:jc w:val="both"/>
        <w:rPr>
          <w:rFonts w:ascii="Times New Roman" w:hAnsi="Times New Roman" w:cs="Times New Roman"/>
          <w:bCs/>
          <w:sz w:val="26"/>
          <w:szCs w:val="26"/>
          <w:lang w:val="nl-NL"/>
        </w:rPr>
      </w:pPr>
      <w:r w:rsidRPr="003621A0">
        <w:rPr>
          <w:rFonts w:ascii="Times New Roman" w:hAnsi="Times New Roman" w:cs="Times New Roman"/>
          <w:bCs/>
          <w:sz w:val="26"/>
          <w:szCs w:val="26"/>
          <w:lang w:val="nl-NL"/>
        </w:rPr>
        <w:t>Việc áp dụng các quy chuẩn, tiêu chuẩn xây dự</w:t>
      </w:r>
      <w:r>
        <w:rPr>
          <w:rFonts w:ascii="Times New Roman" w:hAnsi="Times New Roman" w:cs="Times New Roman"/>
          <w:bCs/>
          <w:sz w:val="26"/>
          <w:szCs w:val="26"/>
          <w:lang w:val="nl-NL"/>
        </w:rPr>
        <w:t>ng;</w:t>
      </w:r>
    </w:p>
    <w:p w:rsidR="003621A0" w:rsidRPr="003621A0" w:rsidRDefault="003621A0" w:rsidP="004B62EC">
      <w:pPr>
        <w:numPr>
          <w:ilvl w:val="4"/>
          <w:numId w:val="1"/>
        </w:numPr>
        <w:spacing w:after="0" w:line="360" w:lineRule="auto"/>
        <w:ind w:left="0" w:firstLine="426"/>
        <w:jc w:val="both"/>
        <w:rPr>
          <w:rFonts w:ascii="Times New Roman" w:hAnsi="Times New Roman" w:cs="Times New Roman"/>
          <w:bCs/>
          <w:sz w:val="26"/>
          <w:szCs w:val="26"/>
          <w:lang w:val="nl-NL"/>
        </w:rPr>
      </w:pPr>
      <w:r w:rsidRPr="003621A0">
        <w:rPr>
          <w:rFonts w:ascii="Times New Roman" w:hAnsi="Times New Roman" w:cs="Times New Roman"/>
          <w:bCs/>
          <w:sz w:val="26"/>
          <w:szCs w:val="26"/>
          <w:lang w:val="nl-NL"/>
        </w:rPr>
        <w:t>Sự hợp lý của giải pháp kết cấ</w:t>
      </w:r>
      <w:r>
        <w:rPr>
          <w:rFonts w:ascii="Times New Roman" w:hAnsi="Times New Roman" w:cs="Times New Roman"/>
          <w:bCs/>
          <w:sz w:val="26"/>
          <w:szCs w:val="26"/>
          <w:lang w:val="nl-NL"/>
        </w:rPr>
        <w:t>u công trình;</w:t>
      </w:r>
    </w:p>
    <w:p w:rsidR="003621A0" w:rsidRPr="003621A0" w:rsidRDefault="003621A0" w:rsidP="004B62EC">
      <w:pPr>
        <w:numPr>
          <w:ilvl w:val="4"/>
          <w:numId w:val="1"/>
        </w:numPr>
        <w:spacing w:after="0" w:line="360" w:lineRule="auto"/>
        <w:ind w:left="0" w:firstLine="426"/>
        <w:jc w:val="both"/>
        <w:rPr>
          <w:rFonts w:ascii="Times New Roman" w:hAnsi="Times New Roman" w:cs="Times New Roman"/>
          <w:bCs/>
          <w:sz w:val="26"/>
          <w:szCs w:val="26"/>
          <w:lang w:val="nl-NL"/>
        </w:rPr>
      </w:pPr>
      <w:r w:rsidRPr="003621A0">
        <w:rPr>
          <w:rFonts w:ascii="Times New Roman" w:hAnsi="Times New Roman" w:cs="Times New Roman"/>
          <w:bCs/>
          <w:sz w:val="26"/>
          <w:szCs w:val="26"/>
          <w:lang w:val="nl-NL"/>
        </w:rPr>
        <w:t>Đánh giá mức độ an toàn củ</w:t>
      </w:r>
      <w:r>
        <w:rPr>
          <w:rFonts w:ascii="Times New Roman" w:hAnsi="Times New Roman" w:cs="Times New Roman"/>
          <w:bCs/>
          <w:sz w:val="26"/>
          <w:szCs w:val="26"/>
          <w:lang w:val="nl-NL"/>
        </w:rPr>
        <w:t>a công trình;</w:t>
      </w:r>
    </w:p>
    <w:p w:rsidR="003621A0" w:rsidRPr="003621A0" w:rsidRDefault="003621A0" w:rsidP="004B62EC">
      <w:pPr>
        <w:numPr>
          <w:ilvl w:val="4"/>
          <w:numId w:val="1"/>
        </w:numPr>
        <w:spacing w:after="0" w:line="360" w:lineRule="auto"/>
        <w:ind w:left="0" w:firstLine="426"/>
        <w:jc w:val="both"/>
        <w:rPr>
          <w:rFonts w:ascii="Times New Roman" w:hAnsi="Times New Roman" w:cs="Times New Roman"/>
          <w:bCs/>
          <w:sz w:val="26"/>
          <w:szCs w:val="26"/>
          <w:lang w:val="nl-NL"/>
        </w:rPr>
      </w:pPr>
      <w:r w:rsidRPr="003621A0">
        <w:rPr>
          <w:rFonts w:ascii="Times New Roman" w:hAnsi="Times New Roman" w:cs="Times New Roman"/>
          <w:bCs/>
          <w:sz w:val="26"/>
          <w:szCs w:val="26"/>
          <w:lang w:val="nl-NL"/>
        </w:rPr>
        <w:t>Sự tuân thủ các quy định về môi trường, phòng cháy, chữa cháy, an ninh, quốc phòng.</w:t>
      </w:r>
    </w:p>
    <w:p w:rsidR="003621A0" w:rsidRDefault="003621A0" w:rsidP="004B62EC">
      <w:pPr>
        <w:pStyle w:val="ListParagraph"/>
        <w:numPr>
          <w:ilvl w:val="1"/>
          <w:numId w:val="1"/>
        </w:numPr>
        <w:spacing w:after="0" w:line="360" w:lineRule="auto"/>
        <w:jc w:val="both"/>
        <w:rPr>
          <w:rFonts w:ascii="Times New Roman" w:hAnsi="Times New Roman" w:cs="Times New Roman"/>
          <w:b/>
          <w:sz w:val="26"/>
          <w:szCs w:val="26"/>
          <w:lang w:val="nl-NL"/>
        </w:rPr>
      </w:pPr>
      <w:r>
        <w:rPr>
          <w:rFonts w:ascii="Times New Roman" w:hAnsi="Times New Roman" w:cs="Times New Roman"/>
          <w:b/>
          <w:sz w:val="26"/>
          <w:szCs w:val="26"/>
          <w:lang w:val="nl-NL"/>
        </w:rPr>
        <w:t>Nhiệm vụ thẩm tra hồ sơ Tổng dự toán :</w:t>
      </w:r>
    </w:p>
    <w:p w:rsidR="003621A0" w:rsidRPr="003621A0" w:rsidRDefault="003621A0" w:rsidP="004B62EC">
      <w:pPr>
        <w:numPr>
          <w:ilvl w:val="4"/>
          <w:numId w:val="1"/>
        </w:numPr>
        <w:spacing w:after="0" w:line="360" w:lineRule="auto"/>
        <w:ind w:left="0" w:firstLine="426"/>
        <w:jc w:val="both"/>
        <w:rPr>
          <w:rFonts w:ascii="Times New Roman" w:hAnsi="Times New Roman" w:cs="Times New Roman"/>
          <w:bCs/>
          <w:sz w:val="26"/>
          <w:szCs w:val="26"/>
          <w:lang w:val="nl-NL"/>
        </w:rPr>
      </w:pPr>
      <w:r w:rsidRPr="003621A0">
        <w:rPr>
          <w:rFonts w:ascii="Times New Roman" w:hAnsi="Times New Roman" w:cs="Times New Roman"/>
          <w:bCs/>
          <w:sz w:val="26"/>
          <w:szCs w:val="26"/>
          <w:lang w:val="nl-NL"/>
        </w:rPr>
        <w:t>Về sự phù hợp giữa khối lượng chủ yếu của dự toán với khối lượng thiết kế;</w:t>
      </w:r>
    </w:p>
    <w:p w:rsidR="003621A0" w:rsidRPr="003621A0" w:rsidRDefault="003621A0" w:rsidP="004B62EC">
      <w:pPr>
        <w:numPr>
          <w:ilvl w:val="4"/>
          <w:numId w:val="1"/>
        </w:numPr>
        <w:spacing w:after="0" w:line="360" w:lineRule="auto"/>
        <w:ind w:left="0" w:firstLine="426"/>
        <w:jc w:val="both"/>
        <w:rPr>
          <w:rFonts w:ascii="Times New Roman" w:hAnsi="Times New Roman" w:cs="Times New Roman"/>
          <w:bCs/>
          <w:sz w:val="26"/>
          <w:szCs w:val="26"/>
          <w:lang w:val="nl-NL"/>
        </w:rPr>
      </w:pPr>
      <w:r w:rsidRPr="003621A0">
        <w:rPr>
          <w:rFonts w:ascii="Times New Roman" w:hAnsi="Times New Roman" w:cs="Times New Roman"/>
          <w:bCs/>
          <w:sz w:val="26"/>
          <w:szCs w:val="26"/>
          <w:lang w:val="nl-NL"/>
        </w:rPr>
        <w:t>Về tính đúng đắn, hợp lý của việc áp dụng, vận dụng đơn giá xây dựng công trình, định mức chi phí tỷ lệ, dự toán chi phí tư vấn và dự toán các khoản mục chi phí khác trong dự toán công trình;</w:t>
      </w:r>
    </w:p>
    <w:p w:rsidR="003621A0" w:rsidRDefault="003621A0" w:rsidP="004B62EC">
      <w:pPr>
        <w:numPr>
          <w:ilvl w:val="4"/>
          <w:numId w:val="1"/>
        </w:numPr>
        <w:spacing w:after="0" w:line="360" w:lineRule="auto"/>
        <w:ind w:left="0" w:firstLine="426"/>
        <w:jc w:val="both"/>
        <w:rPr>
          <w:rFonts w:ascii="Times New Roman" w:hAnsi="Times New Roman" w:cs="Times New Roman"/>
          <w:bCs/>
          <w:sz w:val="26"/>
          <w:szCs w:val="26"/>
          <w:lang w:val="nl-NL"/>
        </w:rPr>
      </w:pPr>
      <w:r w:rsidRPr="003621A0">
        <w:rPr>
          <w:rFonts w:ascii="Times New Roman" w:hAnsi="Times New Roman" w:cs="Times New Roman"/>
          <w:bCs/>
          <w:sz w:val="26"/>
          <w:szCs w:val="26"/>
          <w:lang w:val="nl-NL"/>
        </w:rPr>
        <w:t>Về giá trị dự toán công trình.</w:t>
      </w:r>
    </w:p>
    <w:p w:rsidR="004B62EC" w:rsidRPr="003621A0" w:rsidRDefault="004B62EC" w:rsidP="004B62EC">
      <w:pPr>
        <w:spacing w:after="0" w:line="360" w:lineRule="auto"/>
        <w:ind w:left="426"/>
        <w:jc w:val="both"/>
        <w:rPr>
          <w:rFonts w:ascii="Times New Roman" w:hAnsi="Times New Roman" w:cs="Times New Roman"/>
          <w:bCs/>
          <w:sz w:val="26"/>
          <w:szCs w:val="26"/>
          <w:lang w:val="nl-NL"/>
        </w:rPr>
      </w:pPr>
    </w:p>
    <w:p w:rsidR="00AB72D2" w:rsidRDefault="00AB72D2" w:rsidP="004B62EC">
      <w:pPr>
        <w:numPr>
          <w:ilvl w:val="0"/>
          <w:numId w:val="1"/>
        </w:numPr>
        <w:tabs>
          <w:tab w:val="clear" w:pos="567"/>
          <w:tab w:val="num" w:pos="426"/>
        </w:tabs>
        <w:spacing w:after="0" w:line="360" w:lineRule="auto"/>
        <w:ind w:left="0"/>
        <w:jc w:val="both"/>
        <w:rPr>
          <w:rFonts w:ascii="Times New Roman" w:hAnsi="Times New Roman" w:cs="Times New Roman"/>
          <w:b/>
          <w:sz w:val="26"/>
          <w:szCs w:val="26"/>
          <w:lang w:val="nl-NL"/>
        </w:rPr>
      </w:pPr>
      <w:r>
        <w:rPr>
          <w:rFonts w:ascii="Times New Roman" w:hAnsi="Times New Roman" w:cs="Times New Roman"/>
          <w:b/>
          <w:sz w:val="26"/>
          <w:szCs w:val="26"/>
          <w:lang w:val="nl-NL"/>
        </w:rPr>
        <w:t>NỘI DUNG BÁO CÁO THẨM TRA HỒ SƠ THIẾT KẾ BẢN VẼ THI CÔNG VÀ TỔNG DỰ TOÁN :</w:t>
      </w:r>
    </w:p>
    <w:p w:rsidR="00FC06C7" w:rsidRDefault="00FC06C7" w:rsidP="004B62EC">
      <w:pPr>
        <w:pStyle w:val="ListParagraph"/>
        <w:numPr>
          <w:ilvl w:val="1"/>
          <w:numId w:val="1"/>
        </w:numPr>
        <w:spacing w:after="0" w:line="360" w:lineRule="auto"/>
        <w:jc w:val="both"/>
        <w:rPr>
          <w:rFonts w:ascii="Times New Roman" w:hAnsi="Times New Roman" w:cs="Times New Roman"/>
          <w:b/>
          <w:sz w:val="26"/>
          <w:szCs w:val="26"/>
          <w:lang w:val="nl-NL"/>
        </w:rPr>
      </w:pPr>
      <w:r>
        <w:rPr>
          <w:rFonts w:ascii="Times New Roman" w:hAnsi="Times New Roman" w:cs="Times New Roman"/>
          <w:b/>
          <w:sz w:val="26"/>
          <w:szCs w:val="26"/>
          <w:lang w:val="nl-NL"/>
        </w:rPr>
        <w:t>Báo cáo thẩm tra hồ sơ thiết kế bản vẽ thi công :</w:t>
      </w:r>
    </w:p>
    <w:p w:rsidR="004B62EC" w:rsidRPr="004B62EC" w:rsidRDefault="004B62EC" w:rsidP="004B62EC">
      <w:pPr>
        <w:pStyle w:val="ListParagraph"/>
        <w:numPr>
          <w:ilvl w:val="3"/>
          <w:numId w:val="1"/>
        </w:numPr>
        <w:spacing w:after="0" w:line="360" w:lineRule="auto"/>
        <w:jc w:val="both"/>
        <w:rPr>
          <w:rFonts w:ascii="Times New Roman" w:hAnsi="Times New Roman" w:cs="Times New Roman"/>
          <w:sz w:val="26"/>
          <w:szCs w:val="26"/>
          <w:lang w:val="nl-NL"/>
        </w:rPr>
      </w:pPr>
      <w:r w:rsidRPr="004B62EC">
        <w:rPr>
          <w:rFonts w:ascii="Times New Roman" w:hAnsi="Times New Roman" w:cs="Times New Roman"/>
          <w:sz w:val="26"/>
          <w:szCs w:val="26"/>
          <w:lang w:val="nl-NL"/>
        </w:rPr>
        <w:t>Căn cứ thẩm tra;</w:t>
      </w:r>
    </w:p>
    <w:p w:rsidR="004B62EC" w:rsidRPr="004B62EC" w:rsidRDefault="004B62EC" w:rsidP="004B62EC">
      <w:pPr>
        <w:pStyle w:val="ListParagraph"/>
        <w:numPr>
          <w:ilvl w:val="3"/>
          <w:numId w:val="1"/>
        </w:numPr>
        <w:spacing w:after="0" w:line="360" w:lineRule="auto"/>
        <w:jc w:val="both"/>
        <w:rPr>
          <w:rFonts w:ascii="Times New Roman" w:hAnsi="Times New Roman" w:cs="Times New Roman"/>
          <w:sz w:val="26"/>
          <w:szCs w:val="26"/>
          <w:lang w:val="nl-NL"/>
        </w:rPr>
      </w:pPr>
      <w:r w:rsidRPr="004B62EC">
        <w:rPr>
          <w:rFonts w:ascii="Times New Roman" w:hAnsi="Times New Roman" w:cs="Times New Roman"/>
          <w:sz w:val="26"/>
          <w:szCs w:val="26"/>
          <w:lang w:val="nl-NL"/>
        </w:rPr>
        <w:t>Giới thiệu chung về công trình;</w:t>
      </w:r>
    </w:p>
    <w:p w:rsidR="004B62EC" w:rsidRPr="004B62EC" w:rsidRDefault="004B62EC" w:rsidP="004B62EC">
      <w:pPr>
        <w:pStyle w:val="ListParagraph"/>
        <w:numPr>
          <w:ilvl w:val="3"/>
          <w:numId w:val="1"/>
        </w:numPr>
        <w:spacing w:after="0" w:line="360" w:lineRule="auto"/>
        <w:jc w:val="both"/>
        <w:rPr>
          <w:rFonts w:ascii="Times New Roman" w:hAnsi="Times New Roman" w:cs="Times New Roman"/>
          <w:sz w:val="26"/>
          <w:szCs w:val="26"/>
          <w:lang w:val="nl-NL"/>
        </w:rPr>
      </w:pPr>
      <w:r w:rsidRPr="004B62EC">
        <w:rPr>
          <w:rFonts w:ascii="Times New Roman" w:hAnsi="Times New Roman" w:cs="Times New Roman"/>
          <w:sz w:val="26"/>
          <w:szCs w:val="26"/>
          <w:lang w:val="nl-NL"/>
        </w:rPr>
        <w:lastRenderedPageBreak/>
        <w:t>Nhận xét về chất lượng hồ sơ thiết kế bản vẽ thi công;</w:t>
      </w:r>
    </w:p>
    <w:p w:rsidR="004B62EC" w:rsidRPr="004B62EC" w:rsidRDefault="004B62EC" w:rsidP="004B62EC">
      <w:pPr>
        <w:pStyle w:val="ListParagraph"/>
        <w:numPr>
          <w:ilvl w:val="3"/>
          <w:numId w:val="1"/>
        </w:numPr>
        <w:spacing w:after="0" w:line="360" w:lineRule="auto"/>
        <w:jc w:val="both"/>
        <w:rPr>
          <w:rFonts w:ascii="Times New Roman" w:hAnsi="Times New Roman" w:cs="Times New Roman"/>
          <w:sz w:val="26"/>
          <w:szCs w:val="26"/>
          <w:lang w:val="nl-NL"/>
        </w:rPr>
      </w:pPr>
      <w:r w:rsidRPr="004B62EC">
        <w:rPr>
          <w:rFonts w:ascii="Times New Roman" w:hAnsi="Times New Roman" w:cs="Times New Roman"/>
          <w:sz w:val="26"/>
          <w:szCs w:val="26"/>
          <w:lang w:val="nl-NL"/>
        </w:rPr>
        <w:t>Nguyên tắc thẩm tra;</w:t>
      </w:r>
    </w:p>
    <w:p w:rsidR="004B62EC" w:rsidRPr="004B62EC" w:rsidRDefault="004B62EC" w:rsidP="004B62EC">
      <w:pPr>
        <w:pStyle w:val="ListParagraph"/>
        <w:numPr>
          <w:ilvl w:val="3"/>
          <w:numId w:val="1"/>
        </w:numPr>
        <w:spacing w:after="0" w:line="360" w:lineRule="auto"/>
        <w:jc w:val="both"/>
        <w:rPr>
          <w:rFonts w:ascii="Times New Roman" w:hAnsi="Times New Roman" w:cs="Times New Roman"/>
          <w:sz w:val="26"/>
          <w:szCs w:val="26"/>
          <w:lang w:val="nl-NL"/>
        </w:rPr>
      </w:pPr>
      <w:r w:rsidRPr="004B62EC">
        <w:rPr>
          <w:rFonts w:ascii="Times New Roman" w:hAnsi="Times New Roman" w:cs="Times New Roman"/>
          <w:sz w:val="26"/>
          <w:szCs w:val="26"/>
          <w:lang w:val="nl-NL"/>
        </w:rPr>
        <w:t>Kết quả thẩm tra;</w:t>
      </w:r>
    </w:p>
    <w:p w:rsidR="004B62EC" w:rsidRPr="004B62EC" w:rsidRDefault="004B62EC" w:rsidP="004B62EC">
      <w:pPr>
        <w:pStyle w:val="ListParagraph"/>
        <w:numPr>
          <w:ilvl w:val="3"/>
          <w:numId w:val="1"/>
        </w:numPr>
        <w:spacing w:after="0" w:line="360" w:lineRule="auto"/>
        <w:jc w:val="both"/>
        <w:rPr>
          <w:rFonts w:ascii="Times New Roman" w:hAnsi="Times New Roman" w:cs="Times New Roman"/>
          <w:sz w:val="26"/>
          <w:szCs w:val="26"/>
          <w:lang w:val="nl-NL"/>
        </w:rPr>
      </w:pPr>
      <w:r w:rsidRPr="004B62EC">
        <w:rPr>
          <w:rFonts w:ascii="Times New Roman" w:hAnsi="Times New Roman" w:cs="Times New Roman"/>
          <w:sz w:val="26"/>
          <w:szCs w:val="26"/>
          <w:lang w:val="nl-NL"/>
        </w:rPr>
        <w:t>Kết luận và kiến nghị.</w:t>
      </w:r>
    </w:p>
    <w:p w:rsidR="00FC06C7" w:rsidRDefault="00FC06C7" w:rsidP="004B62EC">
      <w:pPr>
        <w:pStyle w:val="ListParagraph"/>
        <w:numPr>
          <w:ilvl w:val="1"/>
          <w:numId w:val="1"/>
        </w:numPr>
        <w:spacing w:after="0" w:line="360" w:lineRule="auto"/>
        <w:jc w:val="both"/>
        <w:rPr>
          <w:rFonts w:ascii="Times New Roman" w:hAnsi="Times New Roman" w:cs="Times New Roman"/>
          <w:b/>
          <w:sz w:val="26"/>
          <w:szCs w:val="26"/>
          <w:lang w:val="nl-NL"/>
        </w:rPr>
      </w:pPr>
      <w:r>
        <w:rPr>
          <w:rFonts w:ascii="Times New Roman" w:hAnsi="Times New Roman" w:cs="Times New Roman"/>
          <w:b/>
          <w:sz w:val="26"/>
          <w:szCs w:val="26"/>
          <w:lang w:val="nl-NL"/>
        </w:rPr>
        <w:t>Báo cáo thẩm tra hồ sơ tổng dự toán :</w:t>
      </w:r>
    </w:p>
    <w:p w:rsidR="004B62EC" w:rsidRPr="004B62EC" w:rsidRDefault="004B62EC" w:rsidP="004B62EC">
      <w:pPr>
        <w:pStyle w:val="ListParagraph"/>
        <w:numPr>
          <w:ilvl w:val="3"/>
          <w:numId w:val="1"/>
        </w:numPr>
        <w:spacing w:after="0" w:line="360" w:lineRule="auto"/>
        <w:jc w:val="both"/>
        <w:rPr>
          <w:rFonts w:ascii="Times New Roman" w:hAnsi="Times New Roman" w:cs="Times New Roman"/>
          <w:sz w:val="26"/>
          <w:szCs w:val="26"/>
          <w:lang w:val="nl-NL"/>
        </w:rPr>
      </w:pPr>
      <w:r w:rsidRPr="004B62EC">
        <w:rPr>
          <w:rFonts w:ascii="Times New Roman" w:hAnsi="Times New Roman" w:cs="Times New Roman"/>
          <w:sz w:val="26"/>
          <w:szCs w:val="26"/>
          <w:lang w:val="nl-NL"/>
        </w:rPr>
        <w:t>Căn cứ thẩm tra;</w:t>
      </w:r>
    </w:p>
    <w:p w:rsidR="004B62EC" w:rsidRPr="004B62EC" w:rsidRDefault="004B62EC" w:rsidP="004B62EC">
      <w:pPr>
        <w:pStyle w:val="ListParagraph"/>
        <w:numPr>
          <w:ilvl w:val="3"/>
          <w:numId w:val="1"/>
        </w:numPr>
        <w:spacing w:after="0" w:line="360" w:lineRule="auto"/>
        <w:jc w:val="both"/>
        <w:rPr>
          <w:rFonts w:ascii="Times New Roman" w:hAnsi="Times New Roman" w:cs="Times New Roman"/>
          <w:sz w:val="26"/>
          <w:szCs w:val="26"/>
          <w:lang w:val="nl-NL"/>
        </w:rPr>
      </w:pPr>
      <w:r w:rsidRPr="004B62EC">
        <w:rPr>
          <w:rFonts w:ascii="Times New Roman" w:hAnsi="Times New Roman" w:cs="Times New Roman"/>
          <w:sz w:val="26"/>
          <w:szCs w:val="26"/>
          <w:lang w:val="nl-NL"/>
        </w:rPr>
        <w:t>Giới thiệu chung về công trình;</w:t>
      </w:r>
    </w:p>
    <w:p w:rsidR="004B62EC" w:rsidRPr="004B62EC" w:rsidRDefault="004B62EC" w:rsidP="004B62EC">
      <w:pPr>
        <w:pStyle w:val="ListParagraph"/>
        <w:numPr>
          <w:ilvl w:val="3"/>
          <w:numId w:val="1"/>
        </w:numPr>
        <w:spacing w:after="0" w:line="360" w:lineRule="auto"/>
        <w:jc w:val="both"/>
        <w:rPr>
          <w:rFonts w:ascii="Times New Roman" w:hAnsi="Times New Roman" w:cs="Times New Roman"/>
          <w:sz w:val="26"/>
          <w:szCs w:val="26"/>
          <w:lang w:val="nl-NL"/>
        </w:rPr>
      </w:pPr>
      <w:r w:rsidRPr="004B62EC">
        <w:rPr>
          <w:rFonts w:ascii="Times New Roman" w:hAnsi="Times New Roman" w:cs="Times New Roman"/>
          <w:sz w:val="26"/>
          <w:szCs w:val="26"/>
          <w:lang w:val="nl-NL"/>
        </w:rPr>
        <w:t>Nhận xét về chất lượng hồ sơ tổng dự toán công trình;</w:t>
      </w:r>
    </w:p>
    <w:p w:rsidR="004B62EC" w:rsidRPr="004B62EC" w:rsidRDefault="004B62EC" w:rsidP="004B62EC">
      <w:pPr>
        <w:pStyle w:val="ListParagraph"/>
        <w:numPr>
          <w:ilvl w:val="3"/>
          <w:numId w:val="1"/>
        </w:numPr>
        <w:spacing w:after="0" w:line="360" w:lineRule="auto"/>
        <w:jc w:val="both"/>
        <w:rPr>
          <w:rFonts w:ascii="Times New Roman" w:hAnsi="Times New Roman" w:cs="Times New Roman"/>
          <w:sz w:val="26"/>
          <w:szCs w:val="26"/>
          <w:lang w:val="nl-NL"/>
        </w:rPr>
      </w:pPr>
      <w:r w:rsidRPr="004B62EC">
        <w:rPr>
          <w:rFonts w:ascii="Times New Roman" w:hAnsi="Times New Roman" w:cs="Times New Roman"/>
          <w:sz w:val="26"/>
          <w:szCs w:val="26"/>
          <w:lang w:val="nl-NL"/>
        </w:rPr>
        <w:t>Nguyên tắc thẩm tra;</w:t>
      </w:r>
    </w:p>
    <w:p w:rsidR="004B62EC" w:rsidRPr="004B62EC" w:rsidRDefault="004B62EC" w:rsidP="004B62EC">
      <w:pPr>
        <w:pStyle w:val="ListParagraph"/>
        <w:numPr>
          <w:ilvl w:val="3"/>
          <w:numId w:val="1"/>
        </w:numPr>
        <w:spacing w:after="0" w:line="360" w:lineRule="auto"/>
        <w:jc w:val="both"/>
        <w:rPr>
          <w:rFonts w:ascii="Times New Roman" w:hAnsi="Times New Roman" w:cs="Times New Roman"/>
          <w:sz w:val="26"/>
          <w:szCs w:val="26"/>
          <w:lang w:val="nl-NL"/>
        </w:rPr>
      </w:pPr>
      <w:r w:rsidRPr="004B62EC">
        <w:rPr>
          <w:rFonts w:ascii="Times New Roman" w:hAnsi="Times New Roman" w:cs="Times New Roman"/>
          <w:sz w:val="26"/>
          <w:szCs w:val="26"/>
          <w:lang w:val="nl-NL"/>
        </w:rPr>
        <w:t>Kết quả thẩm tra;</w:t>
      </w:r>
    </w:p>
    <w:p w:rsidR="004B62EC" w:rsidRPr="004B62EC" w:rsidRDefault="004B62EC" w:rsidP="004B62EC">
      <w:pPr>
        <w:pStyle w:val="ListParagraph"/>
        <w:numPr>
          <w:ilvl w:val="3"/>
          <w:numId w:val="1"/>
        </w:numPr>
        <w:spacing w:after="0" w:line="360" w:lineRule="auto"/>
        <w:jc w:val="both"/>
        <w:rPr>
          <w:rFonts w:ascii="Times New Roman" w:hAnsi="Times New Roman" w:cs="Times New Roman"/>
          <w:sz w:val="26"/>
          <w:szCs w:val="26"/>
          <w:lang w:val="nl-NL"/>
        </w:rPr>
      </w:pPr>
      <w:r w:rsidRPr="004B62EC">
        <w:rPr>
          <w:rFonts w:ascii="Times New Roman" w:hAnsi="Times New Roman" w:cs="Times New Roman"/>
          <w:sz w:val="26"/>
          <w:szCs w:val="26"/>
          <w:lang w:val="nl-NL"/>
        </w:rPr>
        <w:t>Nguyên nhân tăng, giảm :</w:t>
      </w:r>
    </w:p>
    <w:p w:rsidR="004B62EC" w:rsidRDefault="004B62EC" w:rsidP="004B62EC">
      <w:pPr>
        <w:pStyle w:val="ListParagraph"/>
        <w:numPr>
          <w:ilvl w:val="3"/>
          <w:numId w:val="1"/>
        </w:numPr>
        <w:spacing w:after="0" w:line="360" w:lineRule="auto"/>
        <w:jc w:val="both"/>
        <w:rPr>
          <w:rFonts w:ascii="Times New Roman" w:hAnsi="Times New Roman" w:cs="Times New Roman"/>
          <w:sz w:val="26"/>
          <w:szCs w:val="26"/>
          <w:lang w:val="nl-NL"/>
        </w:rPr>
      </w:pPr>
      <w:r w:rsidRPr="004B62EC">
        <w:rPr>
          <w:rFonts w:ascii="Times New Roman" w:hAnsi="Times New Roman" w:cs="Times New Roman"/>
          <w:sz w:val="26"/>
          <w:szCs w:val="26"/>
          <w:lang w:val="nl-NL"/>
        </w:rPr>
        <w:t>Kết luận và kiến nghị.</w:t>
      </w:r>
    </w:p>
    <w:p w:rsidR="004B62EC" w:rsidRPr="004B62EC" w:rsidRDefault="004B62EC" w:rsidP="004B62EC">
      <w:pPr>
        <w:pStyle w:val="ListParagraph"/>
        <w:spacing w:after="0" w:line="360" w:lineRule="auto"/>
        <w:ind w:left="993"/>
        <w:jc w:val="both"/>
        <w:rPr>
          <w:rFonts w:ascii="Times New Roman" w:hAnsi="Times New Roman" w:cs="Times New Roman"/>
          <w:sz w:val="26"/>
          <w:szCs w:val="26"/>
          <w:lang w:val="nl-NL"/>
        </w:rPr>
      </w:pPr>
    </w:p>
    <w:p w:rsidR="00FC06C7" w:rsidRDefault="00FC06C7" w:rsidP="004B62EC">
      <w:pPr>
        <w:numPr>
          <w:ilvl w:val="0"/>
          <w:numId w:val="1"/>
        </w:numPr>
        <w:tabs>
          <w:tab w:val="clear" w:pos="567"/>
          <w:tab w:val="num" w:pos="426"/>
        </w:tabs>
        <w:spacing w:after="0" w:line="360" w:lineRule="auto"/>
        <w:ind w:left="0"/>
        <w:jc w:val="both"/>
        <w:rPr>
          <w:rFonts w:ascii="Times New Roman" w:hAnsi="Times New Roman" w:cs="Times New Roman"/>
          <w:b/>
          <w:sz w:val="26"/>
          <w:szCs w:val="26"/>
          <w:lang w:val="nl-NL"/>
        </w:rPr>
      </w:pPr>
      <w:r>
        <w:rPr>
          <w:rFonts w:ascii="Times New Roman" w:hAnsi="Times New Roman" w:cs="Times New Roman"/>
          <w:b/>
          <w:sz w:val="26"/>
          <w:szCs w:val="26"/>
          <w:lang w:val="nl-NL"/>
        </w:rPr>
        <w:t>TỔ CHỨC THỰC HIỆN :</w:t>
      </w:r>
    </w:p>
    <w:tbl>
      <w:tblPr>
        <w:tblStyle w:val="TableGrid"/>
        <w:tblW w:w="10008" w:type="dxa"/>
        <w:tblLook w:val="04A0"/>
      </w:tblPr>
      <w:tblGrid>
        <w:gridCol w:w="808"/>
        <w:gridCol w:w="2665"/>
        <w:gridCol w:w="1841"/>
        <w:gridCol w:w="1271"/>
        <w:gridCol w:w="1271"/>
        <w:gridCol w:w="2152"/>
      </w:tblGrid>
      <w:tr w:rsidR="00FC06C7" w:rsidRPr="00A74334" w:rsidTr="00F849A8">
        <w:tc>
          <w:tcPr>
            <w:tcW w:w="809" w:type="dxa"/>
            <w:vAlign w:val="center"/>
          </w:tcPr>
          <w:p w:rsidR="00FC06C7" w:rsidRPr="004B62EC" w:rsidRDefault="00FC06C7" w:rsidP="004B62EC">
            <w:pPr>
              <w:spacing w:line="360" w:lineRule="auto"/>
              <w:jc w:val="center"/>
              <w:rPr>
                <w:rFonts w:ascii="Times New Roman" w:hAnsi="Times New Roman" w:cs="Times New Roman"/>
                <w:b/>
                <w:sz w:val="26"/>
                <w:szCs w:val="26"/>
                <w:lang w:val="nl-NL"/>
              </w:rPr>
            </w:pPr>
            <w:r w:rsidRPr="004B62EC">
              <w:rPr>
                <w:rFonts w:ascii="Times New Roman" w:hAnsi="Times New Roman" w:cs="Times New Roman"/>
                <w:b/>
                <w:sz w:val="26"/>
                <w:szCs w:val="26"/>
                <w:lang w:val="nl-NL"/>
              </w:rPr>
              <w:t>Stt</w:t>
            </w:r>
          </w:p>
        </w:tc>
        <w:tc>
          <w:tcPr>
            <w:tcW w:w="2674" w:type="dxa"/>
            <w:vAlign w:val="center"/>
          </w:tcPr>
          <w:p w:rsidR="00FC06C7" w:rsidRPr="004B62EC" w:rsidRDefault="00FC06C7" w:rsidP="004B62EC">
            <w:pPr>
              <w:spacing w:line="360" w:lineRule="auto"/>
              <w:jc w:val="center"/>
              <w:rPr>
                <w:rFonts w:ascii="Times New Roman" w:hAnsi="Times New Roman" w:cs="Times New Roman"/>
                <w:b/>
                <w:sz w:val="26"/>
                <w:szCs w:val="26"/>
                <w:lang w:val="nl-NL"/>
              </w:rPr>
            </w:pPr>
            <w:r w:rsidRPr="004B62EC">
              <w:rPr>
                <w:rFonts w:ascii="Times New Roman" w:hAnsi="Times New Roman" w:cs="Times New Roman"/>
                <w:b/>
                <w:sz w:val="26"/>
                <w:szCs w:val="26"/>
                <w:lang w:val="nl-NL"/>
              </w:rPr>
              <w:t>Nội dung Công việc</w:t>
            </w:r>
          </w:p>
        </w:tc>
        <w:tc>
          <w:tcPr>
            <w:tcW w:w="1845" w:type="dxa"/>
            <w:vAlign w:val="center"/>
          </w:tcPr>
          <w:p w:rsidR="00FC06C7" w:rsidRPr="004B62EC" w:rsidRDefault="00FC06C7" w:rsidP="004B62EC">
            <w:pPr>
              <w:spacing w:line="360" w:lineRule="auto"/>
              <w:jc w:val="center"/>
              <w:rPr>
                <w:rFonts w:ascii="Times New Roman" w:hAnsi="Times New Roman" w:cs="Times New Roman"/>
                <w:b/>
                <w:sz w:val="26"/>
                <w:szCs w:val="26"/>
                <w:lang w:val="nl-NL"/>
              </w:rPr>
            </w:pPr>
            <w:r w:rsidRPr="004B62EC">
              <w:rPr>
                <w:rFonts w:ascii="Times New Roman" w:hAnsi="Times New Roman" w:cs="Times New Roman"/>
                <w:b/>
                <w:sz w:val="26"/>
                <w:szCs w:val="26"/>
                <w:lang w:val="nl-NL"/>
              </w:rPr>
              <w:t xml:space="preserve">Người </w:t>
            </w:r>
          </w:p>
          <w:p w:rsidR="00FC06C7" w:rsidRPr="004B62EC" w:rsidRDefault="00FC06C7" w:rsidP="004B62EC">
            <w:pPr>
              <w:spacing w:line="360" w:lineRule="auto"/>
              <w:jc w:val="center"/>
              <w:rPr>
                <w:rFonts w:ascii="Times New Roman" w:hAnsi="Times New Roman" w:cs="Times New Roman"/>
                <w:b/>
                <w:sz w:val="26"/>
                <w:szCs w:val="26"/>
                <w:lang w:val="nl-NL"/>
              </w:rPr>
            </w:pPr>
            <w:r w:rsidRPr="004B62EC">
              <w:rPr>
                <w:rFonts w:ascii="Times New Roman" w:hAnsi="Times New Roman" w:cs="Times New Roman"/>
                <w:b/>
                <w:sz w:val="26"/>
                <w:szCs w:val="26"/>
                <w:lang w:val="nl-NL"/>
              </w:rPr>
              <w:t>Kiểm Tra</w:t>
            </w:r>
          </w:p>
        </w:tc>
        <w:tc>
          <w:tcPr>
            <w:tcW w:w="1260" w:type="dxa"/>
            <w:vAlign w:val="center"/>
          </w:tcPr>
          <w:p w:rsidR="00FC06C7" w:rsidRPr="004B62EC" w:rsidRDefault="00FC06C7" w:rsidP="004B62EC">
            <w:pPr>
              <w:spacing w:line="360" w:lineRule="auto"/>
              <w:jc w:val="center"/>
              <w:rPr>
                <w:rFonts w:ascii="Times New Roman" w:hAnsi="Times New Roman" w:cs="Times New Roman"/>
                <w:b/>
                <w:sz w:val="26"/>
                <w:szCs w:val="26"/>
                <w:lang w:val="nl-NL"/>
              </w:rPr>
            </w:pPr>
            <w:r w:rsidRPr="004B62EC">
              <w:rPr>
                <w:rFonts w:ascii="Times New Roman" w:hAnsi="Times New Roman" w:cs="Times New Roman"/>
                <w:b/>
                <w:sz w:val="26"/>
                <w:szCs w:val="26"/>
                <w:lang w:val="nl-NL"/>
              </w:rPr>
              <w:t>Bắt Đầu</w:t>
            </w:r>
          </w:p>
        </w:tc>
        <w:tc>
          <w:tcPr>
            <w:tcW w:w="1260" w:type="dxa"/>
            <w:vAlign w:val="center"/>
          </w:tcPr>
          <w:p w:rsidR="00FC06C7" w:rsidRPr="004B62EC" w:rsidRDefault="00FC06C7" w:rsidP="004B62EC">
            <w:pPr>
              <w:spacing w:line="360" w:lineRule="auto"/>
              <w:jc w:val="center"/>
              <w:rPr>
                <w:rFonts w:ascii="Times New Roman" w:hAnsi="Times New Roman" w:cs="Times New Roman"/>
                <w:b/>
                <w:sz w:val="26"/>
                <w:szCs w:val="26"/>
                <w:lang w:val="nl-NL"/>
              </w:rPr>
            </w:pPr>
            <w:r w:rsidRPr="004B62EC">
              <w:rPr>
                <w:rFonts w:ascii="Times New Roman" w:hAnsi="Times New Roman" w:cs="Times New Roman"/>
                <w:b/>
                <w:sz w:val="26"/>
                <w:szCs w:val="26"/>
                <w:lang w:val="nl-NL"/>
              </w:rPr>
              <w:t>Kết Thúc</w:t>
            </w:r>
          </w:p>
        </w:tc>
        <w:tc>
          <w:tcPr>
            <w:tcW w:w="2160" w:type="dxa"/>
            <w:vAlign w:val="center"/>
          </w:tcPr>
          <w:p w:rsidR="00FC06C7" w:rsidRPr="004B62EC" w:rsidRDefault="00FC06C7" w:rsidP="004B62EC">
            <w:pPr>
              <w:spacing w:line="360" w:lineRule="auto"/>
              <w:jc w:val="center"/>
              <w:rPr>
                <w:rFonts w:ascii="Times New Roman" w:hAnsi="Times New Roman" w:cs="Times New Roman"/>
                <w:b/>
                <w:sz w:val="26"/>
                <w:szCs w:val="26"/>
                <w:lang w:val="nl-NL"/>
              </w:rPr>
            </w:pPr>
            <w:r w:rsidRPr="004B62EC">
              <w:rPr>
                <w:rFonts w:ascii="Times New Roman" w:hAnsi="Times New Roman" w:cs="Times New Roman"/>
                <w:b/>
                <w:sz w:val="26"/>
                <w:szCs w:val="26"/>
                <w:lang w:val="nl-NL"/>
              </w:rPr>
              <w:t>Ghi chú</w:t>
            </w:r>
          </w:p>
        </w:tc>
      </w:tr>
      <w:tr w:rsidR="00FC06C7" w:rsidRPr="00A74334" w:rsidTr="00F849A8">
        <w:trPr>
          <w:trHeight w:val="1114"/>
        </w:trPr>
        <w:tc>
          <w:tcPr>
            <w:tcW w:w="809" w:type="dxa"/>
            <w:vAlign w:val="center"/>
          </w:tcPr>
          <w:p w:rsidR="00FC06C7" w:rsidRPr="004B62EC" w:rsidRDefault="00FC06C7" w:rsidP="004B62EC">
            <w:pPr>
              <w:spacing w:line="360" w:lineRule="auto"/>
              <w:jc w:val="right"/>
              <w:rPr>
                <w:rFonts w:ascii="Times New Roman" w:hAnsi="Times New Roman" w:cs="Times New Roman"/>
                <w:sz w:val="26"/>
                <w:szCs w:val="26"/>
                <w:lang w:val="nl-NL"/>
              </w:rPr>
            </w:pPr>
            <w:r w:rsidRPr="004B62EC">
              <w:rPr>
                <w:rFonts w:ascii="Times New Roman" w:hAnsi="Times New Roman" w:cs="Times New Roman"/>
                <w:sz w:val="26"/>
                <w:szCs w:val="26"/>
                <w:lang w:val="nl-NL"/>
              </w:rPr>
              <w:t>1</w:t>
            </w:r>
          </w:p>
        </w:tc>
        <w:tc>
          <w:tcPr>
            <w:tcW w:w="2674" w:type="dxa"/>
            <w:vAlign w:val="center"/>
          </w:tcPr>
          <w:p w:rsidR="00FC06C7" w:rsidRPr="004B62EC" w:rsidRDefault="00FC06C7" w:rsidP="004B62EC">
            <w:pPr>
              <w:spacing w:line="360" w:lineRule="auto"/>
              <w:rPr>
                <w:rFonts w:ascii="Times New Roman" w:hAnsi="Times New Roman" w:cs="Times New Roman"/>
                <w:sz w:val="26"/>
                <w:szCs w:val="26"/>
                <w:lang w:val="nl-NL"/>
              </w:rPr>
            </w:pPr>
            <w:r w:rsidRPr="004B62EC">
              <w:rPr>
                <w:rFonts w:ascii="Times New Roman" w:hAnsi="Times New Roman" w:cs="Times New Roman"/>
                <w:sz w:val="26"/>
                <w:szCs w:val="26"/>
                <w:lang w:val="nl-NL"/>
              </w:rPr>
              <w:t>Kiểm tra Hồ sơ thiết kế kiến trúc</w:t>
            </w:r>
          </w:p>
        </w:tc>
        <w:tc>
          <w:tcPr>
            <w:tcW w:w="1845" w:type="dxa"/>
            <w:vAlign w:val="center"/>
          </w:tcPr>
          <w:p w:rsidR="00FC06C7" w:rsidRPr="004B62EC" w:rsidRDefault="00FC06C7" w:rsidP="004B62EC">
            <w:pPr>
              <w:spacing w:line="360" w:lineRule="auto"/>
              <w:jc w:val="center"/>
              <w:rPr>
                <w:rFonts w:ascii="Times New Roman" w:hAnsi="Times New Roman" w:cs="Times New Roman"/>
                <w:sz w:val="26"/>
                <w:szCs w:val="26"/>
                <w:lang w:val="nl-NL"/>
              </w:rPr>
            </w:pPr>
            <w:r w:rsidRPr="004B62EC">
              <w:rPr>
                <w:rFonts w:ascii="Times New Roman" w:hAnsi="Times New Roman" w:cs="Times New Roman"/>
                <w:sz w:val="26"/>
                <w:szCs w:val="26"/>
                <w:lang w:val="nl-NL"/>
              </w:rPr>
              <w:t>Nghiêm Thị Kiều Loan</w:t>
            </w:r>
          </w:p>
        </w:tc>
        <w:tc>
          <w:tcPr>
            <w:tcW w:w="1260" w:type="dxa"/>
            <w:vAlign w:val="center"/>
          </w:tcPr>
          <w:p w:rsidR="00FC06C7" w:rsidRPr="004B62EC" w:rsidRDefault="00FC06C7" w:rsidP="004B62EC">
            <w:pPr>
              <w:spacing w:line="360" w:lineRule="auto"/>
              <w:jc w:val="center"/>
              <w:rPr>
                <w:rFonts w:ascii="Times New Roman" w:hAnsi="Times New Roman" w:cs="Times New Roman"/>
                <w:sz w:val="26"/>
                <w:szCs w:val="26"/>
                <w:lang w:val="nl-NL"/>
              </w:rPr>
            </w:pPr>
            <w:r w:rsidRPr="004B62EC">
              <w:rPr>
                <w:rFonts w:ascii="Times New Roman" w:hAnsi="Times New Roman" w:cs="Times New Roman"/>
                <w:sz w:val="26"/>
                <w:szCs w:val="26"/>
                <w:lang w:val="nl-NL"/>
              </w:rPr>
              <w:t>13/8/2012</w:t>
            </w:r>
          </w:p>
        </w:tc>
        <w:tc>
          <w:tcPr>
            <w:tcW w:w="1260" w:type="dxa"/>
            <w:vAlign w:val="center"/>
          </w:tcPr>
          <w:p w:rsidR="00FC06C7" w:rsidRPr="004B62EC" w:rsidRDefault="00FC06C7" w:rsidP="004B62EC">
            <w:pPr>
              <w:spacing w:line="360" w:lineRule="auto"/>
              <w:jc w:val="center"/>
              <w:rPr>
                <w:rFonts w:ascii="Times New Roman" w:hAnsi="Times New Roman" w:cs="Times New Roman"/>
                <w:sz w:val="26"/>
                <w:szCs w:val="26"/>
                <w:lang w:val="nl-NL"/>
              </w:rPr>
            </w:pPr>
            <w:r w:rsidRPr="004B62EC">
              <w:rPr>
                <w:rFonts w:ascii="Times New Roman" w:hAnsi="Times New Roman" w:cs="Times New Roman"/>
                <w:sz w:val="26"/>
                <w:szCs w:val="26"/>
                <w:lang w:val="nl-NL"/>
              </w:rPr>
              <w:t>15/8/2012</w:t>
            </w:r>
          </w:p>
        </w:tc>
        <w:tc>
          <w:tcPr>
            <w:tcW w:w="2160" w:type="dxa"/>
          </w:tcPr>
          <w:p w:rsidR="00FC06C7" w:rsidRPr="004B62EC" w:rsidRDefault="00FC06C7" w:rsidP="004B62EC">
            <w:pPr>
              <w:spacing w:line="360" w:lineRule="auto"/>
              <w:jc w:val="center"/>
              <w:rPr>
                <w:rFonts w:ascii="Times New Roman" w:hAnsi="Times New Roman" w:cs="Times New Roman"/>
                <w:sz w:val="26"/>
                <w:szCs w:val="26"/>
                <w:lang w:val="nl-NL"/>
              </w:rPr>
            </w:pPr>
          </w:p>
        </w:tc>
      </w:tr>
      <w:tr w:rsidR="00FC06C7" w:rsidRPr="00A74334" w:rsidTr="00F849A8">
        <w:trPr>
          <w:trHeight w:val="1114"/>
        </w:trPr>
        <w:tc>
          <w:tcPr>
            <w:tcW w:w="809" w:type="dxa"/>
            <w:vAlign w:val="center"/>
          </w:tcPr>
          <w:p w:rsidR="00FC06C7" w:rsidRPr="004B62EC" w:rsidRDefault="00FC06C7" w:rsidP="004B62EC">
            <w:pPr>
              <w:spacing w:line="360" w:lineRule="auto"/>
              <w:jc w:val="right"/>
              <w:rPr>
                <w:rFonts w:ascii="Times New Roman" w:hAnsi="Times New Roman" w:cs="Times New Roman"/>
                <w:sz w:val="26"/>
                <w:szCs w:val="26"/>
                <w:lang w:val="nl-NL"/>
              </w:rPr>
            </w:pPr>
            <w:r w:rsidRPr="004B62EC">
              <w:rPr>
                <w:rFonts w:ascii="Times New Roman" w:hAnsi="Times New Roman" w:cs="Times New Roman"/>
                <w:sz w:val="26"/>
                <w:szCs w:val="26"/>
                <w:lang w:val="nl-NL"/>
              </w:rPr>
              <w:t>2</w:t>
            </w:r>
          </w:p>
        </w:tc>
        <w:tc>
          <w:tcPr>
            <w:tcW w:w="2674" w:type="dxa"/>
            <w:vAlign w:val="center"/>
          </w:tcPr>
          <w:p w:rsidR="00FC06C7" w:rsidRPr="004B62EC" w:rsidRDefault="00FC06C7" w:rsidP="004B62EC">
            <w:pPr>
              <w:spacing w:line="360" w:lineRule="auto"/>
              <w:rPr>
                <w:rFonts w:ascii="Times New Roman" w:hAnsi="Times New Roman" w:cs="Times New Roman"/>
                <w:sz w:val="26"/>
                <w:szCs w:val="26"/>
                <w:lang w:val="nl-NL"/>
              </w:rPr>
            </w:pPr>
            <w:r w:rsidRPr="004B62EC">
              <w:rPr>
                <w:rFonts w:ascii="Times New Roman" w:hAnsi="Times New Roman" w:cs="Times New Roman"/>
                <w:sz w:val="26"/>
                <w:szCs w:val="26"/>
                <w:lang w:val="nl-NL"/>
              </w:rPr>
              <w:t>Kiểm tra Hồ sơ thiết kế kết cấu</w:t>
            </w:r>
          </w:p>
        </w:tc>
        <w:tc>
          <w:tcPr>
            <w:tcW w:w="1845" w:type="dxa"/>
            <w:vAlign w:val="center"/>
          </w:tcPr>
          <w:p w:rsidR="00FC06C7" w:rsidRPr="004B62EC" w:rsidRDefault="00FC06C7" w:rsidP="004B62EC">
            <w:pPr>
              <w:spacing w:line="360" w:lineRule="auto"/>
              <w:jc w:val="center"/>
              <w:rPr>
                <w:rFonts w:ascii="Times New Roman" w:hAnsi="Times New Roman" w:cs="Times New Roman"/>
                <w:sz w:val="26"/>
                <w:szCs w:val="26"/>
                <w:lang w:val="nl-NL"/>
              </w:rPr>
            </w:pPr>
            <w:r w:rsidRPr="004B62EC">
              <w:rPr>
                <w:rFonts w:ascii="Times New Roman" w:hAnsi="Times New Roman" w:cs="Times New Roman"/>
                <w:sz w:val="26"/>
                <w:szCs w:val="26"/>
                <w:lang w:val="nl-NL"/>
              </w:rPr>
              <w:t>Nghiêm Thị Kiều Loan</w:t>
            </w:r>
          </w:p>
        </w:tc>
        <w:tc>
          <w:tcPr>
            <w:tcW w:w="1260" w:type="dxa"/>
            <w:vAlign w:val="center"/>
          </w:tcPr>
          <w:p w:rsidR="00FC06C7" w:rsidRPr="004B62EC" w:rsidRDefault="00FC06C7" w:rsidP="004B62EC">
            <w:pPr>
              <w:spacing w:line="360" w:lineRule="auto"/>
              <w:jc w:val="center"/>
              <w:rPr>
                <w:rFonts w:ascii="Times New Roman" w:hAnsi="Times New Roman" w:cs="Times New Roman"/>
                <w:sz w:val="26"/>
                <w:szCs w:val="26"/>
                <w:lang w:val="nl-NL"/>
              </w:rPr>
            </w:pPr>
            <w:r w:rsidRPr="004B62EC">
              <w:rPr>
                <w:rFonts w:ascii="Times New Roman" w:hAnsi="Times New Roman" w:cs="Times New Roman"/>
                <w:sz w:val="26"/>
                <w:szCs w:val="26"/>
                <w:lang w:val="nl-NL"/>
              </w:rPr>
              <w:t>16/8/2012</w:t>
            </w:r>
          </w:p>
        </w:tc>
        <w:tc>
          <w:tcPr>
            <w:tcW w:w="1260" w:type="dxa"/>
            <w:vAlign w:val="center"/>
          </w:tcPr>
          <w:p w:rsidR="00FC06C7" w:rsidRPr="004B62EC" w:rsidRDefault="00FC06C7" w:rsidP="004B62EC">
            <w:pPr>
              <w:spacing w:line="360" w:lineRule="auto"/>
              <w:jc w:val="center"/>
              <w:rPr>
                <w:rFonts w:ascii="Times New Roman" w:hAnsi="Times New Roman" w:cs="Times New Roman"/>
                <w:sz w:val="26"/>
                <w:szCs w:val="26"/>
                <w:lang w:val="nl-NL"/>
              </w:rPr>
            </w:pPr>
            <w:r w:rsidRPr="004B62EC">
              <w:rPr>
                <w:rFonts w:ascii="Times New Roman" w:hAnsi="Times New Roman" w:cs="Times New Roman"/>
                <w:sz w:val="26"/>
                <w:szCs w:val="26"/>
                <w:lang w:val="nl-NL"/>
              </w:rPr>
              <w:t>18/8/2012</w:t>
            </w:r>
          </w:p>
        </w:tc>
        <w:tc>
          <w:tcPr>
            <w:tcW w:w="2160" w:type="dxa"/>
          </w:tcPr>
          <w:p w:rsidR="00FC06C7" w:rsidRPr="004B62EC" w:rsidRDefault="00FC06C7" w:rsidP="004B62EC">
            <w:pPr>
              <w:spacing w:line="360" w:lineRule="auto"/>
              <w:jc w:val="center"/>
              <w:rPr>
                <w:rFonts w:ascii="Times New Roman" w:hAnsi="Times New Roman" w:cs="Times New Roman"/>
                <w:sz w:val="26"/>
                <w:szCs w:val="26"/>
                <w:lang w:val="nl-NL"/>
              </w:rPr>
            </w:pPr>
          </w:p>
        </w:tc>
      </w:tr>
      <w:tr w:rsidR="00FC06C7" w:rsidRPr="00A74334" w:rsidTr="00F849A8">
        <w:trPr>
          <w:trHeight w:val="1114"/>
        </w:trPr>
        <w:tc>
          <w:tcPr>
            <w:tcW w:w="809" w:type="dxa"/>
            <w:vAlign w:val="center"/>
          </w:tcPr>
          <w:p w:rsidR="00FC06C7" w:rsidRPr="004B62EC" w:rsidRDefault="00FC06C7" w:rsidP="004B62EC">
            <w:pPr>
              <w:spacing w:line="360" w:lineRule="auto"/>
              <w:jc w:val="right"/>
              <w:rPr>
                <w:rFonts w:ascii="Times New Roman" w:hAnsi="Times New Roman" w:cs="Times New Roman"/>
                <w:sz w:val="26"/>
                <w:szCs w:val="26"/>
                <w:lang w:val="nl-NL"/>
              </w:rPr>
            </w:pPr>
            <w:r w:rsidRPr="004B62EC">
              <w:rPr>
                <w:rFonts w:ascii="Times New Roman" w:hAnsi="Times New Roman" w:cs="Times New Roman"/>
                <w:sz w:val="26"/>
                <w:szCs w:val="26"/>
                <w:lang w:val="nl-NL"/>
              </w:rPr>
              <w:t>3</w:t>
            </w:r>
          </w:p>
        </w:tc>
        <w:tc>
          <w:tcPr>
            <w:tcW w:w="2674" w:type="dxa"/>
            <w:vAlign w:val="center"/>
          </w:tcPr>
          <w:p w:rsidR="00FC06C7" w:rsidRPr="004B62EC" w:rsidRDefault="00FC06C7" w:rsidP="004B62EC">
            <w:pPr>
              <w:spacing w:line="360" w:lineRule="auto"/>
              <w:rPr>
                <w:rFonts w:ascii="Times New Roman" w:hAnsi="Times New Roman" w:cs="Times New Roman"/>
                <w:sz w:val="26"/>
                <w:szCs w:val="26"/>
                <w:lang w:val="nl-NL"/>
              </w:rPr>
            </w:pPr>
            <w:r w:rsidRPr="004B62EC">
              <w:rPr>
                <w:rFonts w:ascii="Times New Roman" w:hAnsi="Times New Roman" w:cs="Times New Roman"/>
                <w:sz w:val="26"/>
                <w:szCs w:val="26"/>
                <w:lang w:val="nl-NL"/>
              </w:rPr>
              <w:t>Kiểm tra Hồ sơ thiết kế điện</w:t>
            </w:r>
          </w:p>
        </w:tc>
        <w:tc>
          <w:tcPr>
            <w:tcW w:w="1845" w:type="dxa"/>
            <w:vAlign w:val="center"/>
          </w:tcPr>
          <w:p w:rsidR="00FC06C7" w:rsidRPr="004B62EC" w:rsidRDefault="00FC06C7" w:rsidP="004B62EC">
            <w:pPr>
              <w:spacing w:line="360" w:lineRule="auto"/>
              <w:jc w:val="center"/>
              <w:rPr>
                <w:rFonts w:ascii="Times New Roman" w:hAnsi="Times New Roman" w:cs="Times New Roman"/>
                <w:sz w:val="26"/>
                <w:szCs w:val="26"/>
                <w:lang w:val="nl-NL"/>
              </w:rPr>
            </w:pPr>
            <w:r w:rsidRPr="004B62EC">
              <w:rPr>
                <w:rFonts w:ascii="Times New Roman" w:hAnsi="Times New Roman" w:cs="Times New Roman"/>
                <w:sz w:val="26"/>
                <w:szCs w:val="26"/>
                <w:lang w:val="nl-NL"/>
              </w:rPr>
              <w:t>Phạm Công Nhân</w:t>
            </w:r>
          </w:p>
        </w:tc>
        <w:tc>
          <w:tcPr>
            <w:tcW w:w="1260" w:type="dxa"/>
            <w:vAlign w:val="center"/>
          </w:tcPr>
          <w:p w:rsidR="00FC06C7" w:rsidRPr="004B62EC" w:rsidRDefault="00FC06C7" w:rsidP="004B62EC">
            <w:pPr>
              <w:spacing w:line="360" w:lineRule="auto"/>
              <w:jc w:val="center"/>
              <w:rPr>
                <w:rFonts w:ascii="Times New Roman" w:hAnsi="Times New Roman" w:cs="Times New Roman"/>
                <w:sz w:val="26"/>
                <w:szCs w:val="26"/>
                <w:lang w:val="nl-NL"/>
              </w:rPr>
            </w:pPr>
            <w:r w:rsidRPr="004B62EC">
              <w:rPr>
                <w:rFonts w:ascii="Times New Roman" w:hAnsi="Times New Roman" w:cs="Times New Roman"/>
                <w:sz w:val="26"/>
                <w:szCs w:val="26"/>
                <w:lang w:val="nl-NL"/>
              </w:rPr>
              <w:t>13/8/2012</w:t>
            </w:r>
          </w:p>
        </w:tc>
        <w:tc>
          <w:tcPr>
            <w:tcW w:w="1260" w:type="dxa"/>
            <w:vAlign w:val="center"/>
          </w:tcPr>
          <w:p w:rsidR="00FC06C7" w:rsidRPr="004B62EC" w:rsidRDefault="00FC06C7" w:rsidP="004B62EC">
            <w:pPr>
              <w:spacing w:line="360" w:lineRule="auto"/>
              <w:jc w:val="center"/>
              <w:rPr>
                <w:rFonts w:ascii="Times New Roman" w:hAnsi="Times New Roman" w:cs="Times New Roman"/>
                <w:sz w:val="26"/>
                <w:szCs w:val="26"/>
                <w:lang w:val="nl-NL"/>
              </w:rPr>
            </w:pPr>
            <w:r w:rsidRPr="004B62EC">
              <w:rPr>
                <w:rFonts w:ascii="Times New Roman" w:hAnsi="Times New Roman" w:cs="Times New Roman"/>
                <w:sz w:val="26"/>
                <w:szCs w:val="26"/>
                <w:lang w:val="nl-NL"/>
              </w:rPr>
              <w:t>14/8/2012</w:t>
            </w:r>
          </w:p>
        </w:tc>
        <w:tc>
          <w:tcPr>
            <w:tcW w:w="2160" w:type="dxa"/>
          </w:tcPr>
          <w:p w:rsidR="00FC06C7" w:rsidRPr="004B62EC" w:rsidRDefault="00FC06C7" w:rsidP="004B62EC">
            <w:pPr>
              <w:spacing w:line="360" w:lineRule="auto"/>
              <w:jc w:val="center"/>
              <w:rPr>
                <w:rFonts w:ascii="Times New Roman" w:hAnsi="Times New Roman" w:cs="Times New Roman"/>
                <w:sz w:val="26"/>
                <w:szCs w:val="26"/>
                <w:lang w:val="nl-NL"/>
              </w:rPr>
            </w:pPr>
          </w:p>
        </w:tc>
      </w:tr>
      <w:tr w:rsidR="00FC06C7" w:rsidRPr="00A74334" w:rsidTr="00F849A8">
        <w:trPr>
          <w:trHeight w:val="1114"/>
        </w:trPr>
        <w:tc>
          <w:tcPr>
            <w:tcW w:w="809" w:type="dxa"/>
            <w:vAlign w:val="center"/>
          </w:tcPr>
          <w:p w:rsidR="00FC06C7" w:rsidRPr="004B62EC" w:rsidRDefault="00FC06C7" w:rsidP="004B62EC">
            <w:pPr>
              <w:spacing w:line="360" w:lineRule="auto"/>
              <w:jc w:val="right"/>
              <w:rPr>
                <w:rFonts w:ascii="Times New Roman" w:hAnsi="Times New Roman" w:cs="Times New Roman"/>
                <w:sz w:val="26"/>
                <w:szCs w:val="26"/>
                <w:lang w:val="nl-NL"/>
              </w:rPr>
            </w:pPr>
            <w:r w:rsidRPr="004B62EC">
              <w:rPr>
                <w:rFonts w:ascii="Times New Roman" w:hAnsi="Times New Roman" w:cs="Times New Roman"/>
                <w:sz w:val="26"/>
                <w:szCs w:val="26"/>
                <w:lang w:val="nl-NL"/>
              </w:rPr>
              <w:t>4</w:t>
            </w:r>
          </w:p>
        </w:tc>
        <w:tc>
          <w:tcPr>
            <w:tcW w:w="2674" w:type="dxa"/>
            <w:vAlign w:val="center"/>
          </w:tcPr>
          <w:p w:rsidR="00FC06C7" w:rsidRPr="004B62EC" w:rsidRDefault="00FC06C7" w:rsidP="004B62EC">
            <w:pPr>
              <w:spacing w:line="360" w:lineRule="auto"/>
              <w:rPr>
                <w:rFonts w:ascii="Times New Roman" w:hAnsi="Times New Roman" w:cs="Times New Roman"/>
                <w:sz w:val="26"/>
                <w:szCs w:val="26"/>
                <w:lang w:val="nl-NL"/>
              </w:rPr>
            </w:pPr>
            <w:r w:rsidRPr="004B62EC">
              <w:rPr>
                <w:rFonts w:ascii="Times New Roman" w:hAnsi="Times New Roman" w:cs="Times New Roman"/>
                <w:sz w:val="26"/>
                <w:szCs w:val="26"/>
                <w:lang w:val="nl-NL"/>
              </w:rPr>
              <w:t>Kiểm tra Hồ sơ thiết kế cấp thoát nước</w:t>
            </w:r>
          </w:p>
        </w:tc>
        <w:tc>
          <w:tcPr>
            <w:tcW w:w="1845" w:type="dxa"/>
            <w:vAlign w:val="center"/>
          </w:tcPr>
          <w:p w:rsidR="00FC06C7" w:rsidRPr="004B62EC" w:rsidRDefault="00FC06C7" w:rsidP="004B62EC">
            <w:pPr>
              <w:spacing w:line="360" w:lineRule="auto"/>
              <w:jc w:val="center"/>
              <w:rPr>
                <w:rFonts w:ascii="Times New Roman" w:hAnsi="Times New Roman" w:cs="Times New Roman"/>
                <w:sz w:val="26"/>
                <w:szCs w:val="26"/>
                <w:lang w:val="nl-NL"/>
              </w:rPr>
            </w:pPr>
            <w:r w:rsidRPr="004B62EC">
              <w:rPr>
                <w:rFonts w:ascii="Times New Roman" w:hAnsi="Times New Roman" w:cs="Times New Roman"/>
                <w:sz w:val="26"/>
                <w:szCs w:val="26"/>
                <w:lang w:val="nl-NL"/>
              </w:rPr>
              <w:t>Phạm Công Nhân</w:t>
            </w:r>
          </w:p>
        </w:tc>
        <w:tc>
          <w:tcPr>
            <w:tcW w:w="1260" w:type="dxa"/>
            <w:vAlign w:val="center"/>
          </w:tcPr>
          <w:p w:rsidR="00FC06C7" w:rsidRPr="004B62EC" w:rsidRDefault="00FC06C7" w:rsidP="004B62EC">
            <w:pPr>
              <w:spacing w:line="360" w:lineRule="auto"/>
              <w:jc w:val="center"/>
              <w:rPr>
                <w:rFonts w:ascii="Times New Roman" w:hAnsi="Times New Roman" w:cs="Times New Roman"/>
                <w:sz w:val="26"/>
                <w:szCs w:val="26"/>
                <w:lang w:val="nl-NL"/>
              </w:rPr>
            </w:pPr>
            <w:r w:rsidRPr="004B62EC">
              <w:rPr>
                <w:rFonts w:ascii="Times New Roman" w:hAnsi="Times New Roman" w:cs="Times New Roman"/>
                <w:sz w:val="26"/>
                <w:szCs w:val="26"/>
                <w:lang w:val="nl-NL"/>
              </w:rPr>
              <w:t>15/8/2012</w:t>
            </w:r>
          </w:p>
        </w:tc>
        <w:tc>
          <w:tcPr>
            <w:tcW w:w="1260" w:type="dxa"/>
            <w:vAlign w:val="center"/>
          </w:tcPr>
          <w:p w:rsidR="00FC06C7" w:rsidRPr="004B62EC" w:rsidRDefault="00FC06C7" w:rsidP="004B62EC">
            <w:pPr>
              <w:spacing w:line="360" w:lineRule="auto"/>
              <w:jc w:val="center"/>
              <w:rPr>
                <w:rFonts w:ascii="Times New Roman" w:hAnsi="Times New Roman" w:cs="Times New Roman"/>
                <w:sz w:val="26"/>
                <w:szCs w:val="26"/>
                <w:lang w:val="nl-NL"/>
              </w:rPr>
            </w:pPr>
            <w:r w:rsidRPr="004B62EC">
              <w:rPr>
                <w:rFonts w:ascii="Times New Roman" w:hAnsi="Times New Roman" w:cs="Times New Roman"/>
                <w:sz w:val="26"/>
                <w:szCs w:val="26"/>
                <w:lang w:val="nl-NL"/>
              </w:rPr>
              <w:t>16/8/2012</w:t>
            </w:r>
          </w:p>
        </w:tc>
        <w:tc>
          <w:tcPr>
            <w:tcW w:w="2160" w:type="dxa"/>
          </w:tcPr>
          <w:p w:rsidR="00FC06C7" w:rsidRPr="004B62EC" w:rsidRDefault="00FC06C7" w:rsidP="004B62EC">
            <w:pPr>
              <w:spacing w:line="360" w:lineRule="auto"/>
              <w:jc w:val="center"/>
              <w:rPr>
                <w:rFonts w:ascii="Times New Roman" w:hAnsi="Times New Roman" w:cs="Times New Roman"/>
                <w:sz w:val="26"/>
                <w:szCs w:val="26"/>
                <w:lang w:val="nl-NL"/>
              </w:rPr>
            </w:pPr>
          </w:p>
        </w:tc>
      </w:tr>
      <w:tr w:rsidR="00FC06C7" w:rsidRPr="00A74334" w:rsidTr="00F849A8">
        <w:trPr>
          <w:trHeight w:val="1114"/>
        </w:trPr>
        <w:tc>
          <w:tcPr>
            <w:tcW w:w="809" w:type="dxa"/>
            <w:vAlign w:val="center"/>
          </w:tcPr>
          <w:p w:rsidR="00FC06C7" w:rsidRPr="004B62EC" w:rsidRDefault="00FC06C7" w:rsidP="004B62EC">
            <w:pPr>
              <w:spacing w:line="360" w:lineRule="auto"/>
              <w:jc w:val="right"/>
              <w:rPr>
                <w:rFonts w:ascii="Times New Roman" w:hAnsi="Times New Roman" w:cs="Times New Roman"/>
                <w:sz w:val="26"/>
                <w:szCs w:val="26"/>
                <w:lang w:val="nl-NL"/>
              </w:rPr>
            </w:pPr>
            <w:r w:rsidRPr="004B62EC">
              <w:rPr>
                <w:rFonts w:ascii="Times New Roman" w:hAnsi="Times New Roman" w:cs="Times New Roman"/>
                <w:sz w:val="26"/>
                <w:szCs w:val="26"/>
                <w:lang w:val="nl-NL"/>
              </w:rPr>
              <w:t>5</w:t>
            </w:r>
          </w:p>
        </w:tc>
        <w:tc>
          <w:tcPr>
            <w:tcW w:w="2674" w:type="dxa"/>
            <w:vAlign w:val="center"/>
          </w:tcPr>
          <w:p w:rsidR="00FC06C7" w:rsidRPr="004B62EC" w:rsidRDefault="00FC06C7" w:rsidP="004B62EC">
            <w:pPr>
              <w:spacing w:line="360" w:lineRule="auto"/>
              <w:rPr>
                <w:rFonts w:ascii="Times New Roman" w:hAnsi="Times New Roman" w:cs="Times New Roman"/>
                <w:sz w:val="26"/>
                <w:szCs w:val="26"/>
                <w:lang w:val="nl-NL"/>
              </w:rPr>
            </w:pPr>
            <w:r w:rsidRPr="004B62EC">
              <w:rPr>
                <w:rFonts w:ascii="Times New Roman" w:hAnsi="Times New Roman" w:cs="Times New Roman"/>
                <w:sz w:val="26"/>
                <w:szCs w:val="26"/>
                <w:lang w:val="nl-NL"/>
              </w:rPr>
              <w:t>Kiểm tra Hồ sơ thiết kế xử lý nước thải</w:t>
            </w:r>
          </w:p>
        </w:tc>
        <w:tc>
          <w:tcPr>
            <w:tcW w:w="1845" w:type="dxa"/>
            <w:vAlign w:val="center"/>
          </w:tcPr>
          <w:p w:rsidR="00FC06C7" w:rsidRPr="004B62EC" w:rsidRDefault="00FC06C7" w:rsidP="004B62EC">
            <w:pPr>
              <w:spacing w:line="360" w:lineRule="auto"/>
              <w:jc w:val="center"/>
              <w:rPr>
                <w:rFonts w:ascii="Times New Roman" w:hAnsi="Times New Roman" w:cs="Times New Roman"/>
                <w:sz w:val="26"/>
                <w:szCs w:val="26"/>
                <w:lang w:val="nl-NL"/>
              </w:rPr>
            </w:pPr>
            <w:r w:rsidRPr="004B62EC">
              <w:rPr>
                <w:rFonts w:ascii="Times New Roman" w:hAnsi="Times New Roman" w:cs="Times New Roman"/>
                <w:sz w:val="26"/>
                <w:szCs w:val="26"/>
                <w:lang w:val="nl-NL"/>
              </w:rPr>
              <w:t>Phạm Công Nhân</w:t>
            </w:r>
          </w:p>
        </w:tc>
        <w:tc>
          <w:tcPr>
            <w:tcW w:w="1260" w:type="dxa"/>
            <w:vAlign w:val="center"/>
          </w:tcPr>
          <w:p w:rsidR="00FC06C7" w:rsidRPr="004B62EC" w:rsidRDefault="00FC06C7" w:rsidP="004B62EC">
            <w:pPr>
              <w:spacing w:line="360" w:lineRule="auto"/>
              <w:jc w:val="center"/>
              <w:rPr>
                <w:rFonts w:ascii="Times New Roman" w:hAnsi="Times New Roman" w:cs="Times New Roman"/>
                <w:sz w:val="26"/>
                <w:szCs w:val="26"/>
                <w:lang w:val="nl-NL"/>
              </w:rPr>
            </w:pPr>
            <w:r w:rsidRPr="004B62EC">
              <w:rPr>
                <w:rFonts w:ascii="Times New Roman" w:hAnsi="Times New Roman" w:cs="Times New Roman"/>
                <w:sz w:val="26"/>
                <w:szCs w:val="26"/>
                <w:lang w:val="nl-NL"/>
              </w:rPr>
              <w:t>17/8/2012</w:t>
            </w:r>
          </w:p>
        </w:tc>
        <w:tc>
          <w:tcPr>
            <w:tcW w:w="1260" w:type="dxa"/>
            <w:vAlign w:val="center"/>
          </w:tcPr>
          <w:p w:rsidR="00FC06C7" w:rsidRPr="004B62EC" w:rsidRDefault="00FC06C7" w:rsidP="004B62EC">
            <w:pPr>
              <w:spacing w:line="360" w:lineRule="auto"/>
              <w:jc w:val="center"/>
              <w:rPr>
                <w:rFonts w:ascii="Times New Roman" w:hAnsi="Times New Roman" w:cs="Times New Roman"/>
                <w:sz w:val="26"/>
                <w:szCs w:val="26"/>
                <w:lang w:val="nl-NL"/>
              </w:rPr>
            </w:pPr>
            <w:r w:rsidRPr="004B62EC">
              <w:rPr>
                <w:rFonts w:ascii="Times New Roman" w:hAnsi="Times New Roman" w:cs="Times New Roman"/>
                <w:sz w:val="26"/>
                <w:szCs w:val="26"/>
                <w:lang w:val="nl-NL"/>
              </w:rPr>
              <w:t>17/8/2012</w:t>
            </w:r>
          </w:p>
        </w:tc>
        <w:tc>
          <w:tcPr>
            <w:tcW w:w="2160" w:type="dxa"/>
          </w:tcPr>
          <w:p w:rsidR="00FC06C7" w:rsidRPr="004B62EC" w:rsidRDefault="00FC06C7" w:rsidP="004B62EC">
            <w:pPr>
              <w:spacing w:line="360" w:lineRule="auto"/>
              <w:jc w:val="center"/>
              <w:rPr>
                <w:rFonts w:ascii="Times New Roman" w:hAnsi="Times New Roman" w:cs="Times New Roman"/>
                <w:sz w:val="26"/>
                <w:szCs w:val="26"/>
                <w:lang w:val="nl-NL"/>
              </w:rPr>
            </w:pPr>
          </w:p>
        </w:tc>
      </w:tr>
      <w:tr w:rsidR="00FC06C7" w:rsidRPr="00A74334" w:rsidTr="00F849A8">
        <w:trPr>
          <w:trHeight w:val="1114"/>
        </w:trPr>
        <w:tc>
          <w:tcPr>
            <w:tcW w:w="809" w:type="dxa"/>
            <w:vAlign w:val="center"/>
          </w:tcPr>
          <w:p w:rsidR="00FC06C7" w:rsidRPr="004B62EC" w:rsidRDefault="00FC06C7" w:rsidP="004B62EC">
            <w:pPr>
              <w:spacing w:line="360" w:lineRule="auto"/>
              <w:jc w:val="right"/>
              <w:rPr>
                <w:rFonts w:ascii="Times New Roman" w:hAnsi="Times New Roman" w:cs="Times New Roman"/>
                <w:sz w:val="26"/>
                <w:szCs w:val="26"/>
                <w:lang w:val="nl-NL"/>
              </w:rPr>
            </w:pPr>
            <w:r w:rsidRPr="004B62EC">
              <w:rPr>
                <w:rFonts w:ascii="Times New Roman" w:hAnsi="Times New Roman" w:cs="Times New Roman"/>
                <w:sz w:val="26"/>
                <w:szCs w:val="26"/>
                <w:lang w:val="nl-NL"/>
              </w:rPr>
              <w:lastRenderedPageBreak/>
              <w:t>6</w:t>
            </w:r>
          </w:p>
        </w:tc>
        <w:tc>
          <w:tcPr>
            <w:tcW w:w="2674" w:type="dxa"/>
            <w:vAlign w:val="center"/>
          </w:tcPr>
          <w:p w:rsidR="00FC06C7" w:rsidRPr="004B62EC" w:rsidRDefault="00FC06C7" w:rsidP="004B62EC">
            <w:pPr>
              <w:spacing w:line="360" w:lineRule="auto"/>
              <w:rPr>
                <w:rFonts w:ascii="Times New Roman" w:hAnsi="Times New Roman" w:cs="Times New Roman"/>
                <w:sz w:val="26"/>
                <w:szCs w:val="26"/>
                <w:lang w:val="nl-NL"/>
              </w:rPr>
            </w:pPr>
            <w:r w:rsidRPr="004B62EC">
              <w:rPr>
                <w:rFonts w:ascii="Times New Roman" w:hAnsi="Times New Roman" w:cs="Times New Roman"/>
                <w:sz w:val="26"/>
                <w:szCs w:val="26"/>
                <w:lang w:val="nl-NL"/>
              </w:rPr>
              <w:t>Kiểm tra Hồ sơ dự toán</w:t>
            </w:r>
          </w:p>
        </w:tc>
        <w:tc>
          <w:tcPr>
            <w:tcW w:w="1845" w:type="dxa"/>
            <w:vAlign w:val="center"/>
          </w:tcPr>
          <w:p w:rsidR="00FC06C7" w:rsidRPr="004B62EC" w:rsidRDefault="00FC06C7" w:rsidP="004B62EC">
            <w:pPr>
              <w:spacing w:line="360" w:lineRule="auto"/>
              <w:jc w:val="center"/>
              <w:rPr>
                <w:rFonts w:ascii="Times New Roman" w:hAnsi="Times New Roman" w:cs="Times New Roman"/>
                <w:sz w:val="26"/>
                <w:szCs w:val="26"/>
                <w:lang w:val="nl-NL"/>
              </w:rPr>
            </w:pPr>
            <w:r w:rsidRPr="004B62EC">
              <w:rPr>
                <w:rFonts w:ascii="Times New Roman" w:hAnsi="Times New Roman" w:cs="Times New Roman"/>
                <w:sz w:val="26"/>
                <w:szCs w:val="26"/>
                <w:lang w:val="nl-NL"/>
              </w:rPr>
              <w:t>Nguyễn Viết Trị</w:t>
            </w:r>
          </w:p>
        </w:tc>
        <w:tc>
          <w:tcPr>
            <w:tcW w:w="1260" w:type="dxa"/>
            <w:vAlign w:val="center"/>
          </w:tcPr>
          <w:p w:rsidR="00FC06C7" w:rsidRPr="004B62EC" w:rsidRDefault="00FC06C7" w:rsidP="004B62EC">
            <w:pPr>
              <w:spacing w:line="360" w:lineRule="auto"/>
              <w:jc w:val="center"/>
              <w:rPr>
                <w:rFonts w:ascii="Times New Roman" w:hAnsi="Times New Roman" w:cs="Times New Roman"/>
                <w:sz w:val="26"/>
                <w:szCs w:val="26"/>
                <w:lang w:val="nl-NL"/>
              </w:rPr>
            </w:pPr>
            <w:r w:rsidRPr="004B62EC">
              <w:rPr>
                <w:rFonts w:ascii="Times New Roman" w:hAnsi="Times New Roman" w:cs="Times New Roman"/>
                <w:sz w:val="26"/>
                <w:szCs w:val="26"/>
                <w:lang w:val="nl-NL"/>
              </w:rPr>
              <w:t>13/8/2012</w:t>
            </w:r>
          </w:p>
        </w:tc>
        <w:tc>
          <w:tcPr>
            <w:tcW w:w="1260" w:type="dxa"/>
            <w:vAlign w:val="center"/>
          </w:tcPr>
          <w:p w:rsidR="00FC06C7" w:rsidRPr="004B62EC" w:rsidRDefault="00FC06C7" w:rsidP="004B62EC">
            <w:pPr>
              <w:spacing w:line="360" w:lineRule="auto"/>
              <w:jc w:val="center"/>
              <w:rPr>
                <w:rFonts w:ascii="Times New Roman" w:hAnsi="Times New Roman" w:cs="Times New Roman"/>
                <w:sz w:val="26"/>
                <w:szCs w:val="26"/>
                <w:lang w:val="nl-NL"/>
              </w:rPr>
            </w:pPr>
            <w:r w:rsidRPr="004B62EC">
              <w:rPr>
                <w:rFonts w:ascii="Times New Roman" w:hAnsi="Times New Roman" w:cs="Times New Roman"/>
                <w:sz w:val="26"/>
                <w:szCs w:val="26"/>
                <w:lang w:val="nl-NL"/>
              </w:rPr>
              <w:t>18/8/2012</w:t>
            </w:r>
          </w:p>
        </w:tc>
        <w:tc>
          <w:tcPr>
            <w:tcW w:w="2160" w:type="dxa"/>
          </w:tcPr>
          <w:p w:rsidR="00FC06C7" w:rsidRPr="004B62EC" w:rsidRDefault="00FC06C7" w:rsidP="004B62EC">
            <w:pPr>
              <w:spacing w:line="360" w:lineRule="auto"/>
              <w:jc w:val="center"/>
              <w:rPr>
                <w:rFonts w:ascii="Times New Roman" w:hAnsi="Times New Roman" w:cs="Times New Roman"/>
                <w:sz w:val="26"/>
                <w:szCs w:val="26"/>
                <w:lang w:val="nl-NL"/>
              </w:rPr>
            </w:pPr>
          </w:p>
        </w:tc>
      </w:tr>
      <w:tr w:rsidR="00FC06C7" w:rsidRPr="00A74334" w:rsidTr="00674F1F">
        <w:trPr>
          <w:trHeight w:val="1114"/>
        </w:trPr>
        <w:tc>
          <w:tcPr>
            <w:tcW w:w="809" w:type="dxa"/>
            <w:vAlign w:val="center"/>
          </w:tcPr>
          <w:p w:rsidR="00FC06C7" w:rsidRPr="004B62EC" w:rsidRDefault="00FC06C7" w:rsidP="00674F1F">
            <w:pPr>
              <w:spacing w:line="360" w:lineRule="auto"/>
              <w:jc w:val="center"/>
              <w:rPr>
                <w:rFonts w:ascii="Times New Roman" w:hAnsi="Times New Roman" w:cs="Times New Roman"/>
                <w:sz w:val="26"/>
                <w:szCs w:val="26"/>
                <w:lang w:val="nl-NL"/>
              </w:rPr>
            </w:pPr>
            <w:r w:rsidRPr="004B62EC">
              <w:rPr>
                <w:rFonts w:ascii="Times New Roman" w:hAnsi="Times New Roman" w:cs="Times New Roman"/>
                <w:sz w:val="26"/>
                <w:szCs w:val="26"/>
                <w:lang w:val="nl-NL"/>
              </w:rPr>
              <w:t>7</w:t>
            </w:r>
          </w:p>
        </w:tc>
        <w:tc>
          <w:tcPr>
            <w:tcW w:w="2674" w:type="dxa"/>
            <w:vAlign w:val="center"/>
          </w:tcPr>
          <w:p w:rsidR="00FC06C7" w:rsidRPr="004B62EC" w:rsidRDefault="00FC06C7" w:rsidP="00674F1F">
            <w:pPr>
              <w:spacing w:line="360" w:lineRule="auto"/>
              <w:rPr>
                <w:rFonts w:ascii="Times New Roman" w:hAnsi="Times New Roman" w:cs="Times New Roman"/>
                <w:sz w:val="26"/>
                <w:szCs w:val="26"/>
                <w:lang w:val="nl-NL"/>
              </w:rPr>
            </w:pPr>
            <w:r w:rsidRPr="004B62EC">
              <w:rPr>
                <w:rFonts w:ascii="Times New Roman" w:hAnsi="Times New Roman" w:cs="Times New Roman"/>
                <w:sz w:val="26"/>
                <w:szCs w:val="26"/>
                <w:lang w:val="nl-NL"/>
              </w:rPr>
              <w:t>Kiểm tra Thuyết minh thiết kế bản vẽ thi công và tổng dự toán</w:t>
            </w:r>
          </w:p>
        </w:tc>
        <w:tc>
          <w:tcPr>
            <w:tcW w:w="1845" w:type="dxa"/>
            <w:vAlign w:val="center"/>
          </w:tcPr>
          <w:p w:rsidR="00FC06C7" w:rsidRPr="004B62EC" w:rsidRDefault="00FC06C7" w:rsidP="00674F1F">
            <w:pPr>
              <w:spacing w:line="360" w:lineRule="auto"/>
              <w:jc w:val="center"/>
              <w:rPr>
                <w:rFonts w:ascii="Times New Roman" w:hAnsi="Times New Roman" w:cs="Times New Roman"/>
                <w:sz w:val="26"/>
                <w:szCs w:val="26"/>
                <w:lang w:val="nl-NL"/>
              </w:rPr>
            </w:pPr>
            <w:r w:rsidRPr="004B62EC">
              <w:rPr>
                <w:rFonts w:ascii="Times New Roman" w:hAnsi="Times New Roman" w:cs="Times New Roman"/>
                <w:sz w:val="26"/>
                <w:szCs w:val="26"/>
                <w:lang w:val="nl-NL"/>
              </w:rPr>
              <w:t>Trần Minh Quang</w:t>
            </w:r>
          </w:p>
        </w:tc>
        <w:tc>
          <w:tcPr>
            <w:tcW w:w="1260" w:type="dxa"/>
            <w:vAlign w:val="center"/>
          </w:tcPr>
          <w:p w:rsidR="00FC06C7" w:rsidRPr="004B62EC" w:rsidRDefault="00FC06C7" w:rsidP="00674F1F">
            <w:pPr>
              <w:spacing w:line="360" w:lineRule="auto"/>
              <w:jc w:val="center"/>
              <w:rPr>
                <w:rFonts w:ascii="Times New Roman" w:hAnsi="Times New Roman" w:cs="Times New Roman"/>
                <w:sz w:val="26"/>
                <w:szCs w:val="26"/>
                <w:lang w:val="nl-NL"/>
              </w:rPr>
            </w:pPr>
            <w:r w:rsidRPr="004B62EC">
              <w:rPr>
                <w:rFonts w:ascii="Times New Roman" w:hAnsi="Times New Roman" w:cs="Times New Roman"/>
                <w:sz w:val="26"/>
                <w:szCs w:val="26"/>
                <w:lang w:val="nl-NL"/>
              </w:rPr>
              <w:t>13/8/2012</w:t>
            </w:r>
          </w:p>
        </w:tc>
        <w:tc>
          <w:tcPr>
            <w:tcW w:w="1260" w:type="dxa"/>
            <w:vAlign w:val="center"/>
          </w:tcPr>
          <w:p w:rsidR="00FC06C7" w:rsidRPr="004B62EC" w:rsidRDefault="00FC06C7" w:rsidP="00674F1F">
            <w:pPr>
              <w:spacing w:line="360" w:lineRule="auto"/>
              <w:jc w:val="center"/>
              <w:rPr>
                <w:rFonts w:ascii="Times New Roman" w:hAnsi="Times New Roman" w:cs="Times New Roman"/>
                <w:sz w:val="26"/>
                <w:szCs w:val="26"/>
                <w:lang w:val="nl-NL"/>
              </w:rPr>
            </w:pPr>
            <w:r w:rsidRPr="004B62EC">
              <w:rPr>
                <w:rFonts w:ascii="Times New Roman" w:hAnsi="Times New Roman" w:cs="Times New Roman"/>
                <w:sz w:val="26"/>
                <w:szCs w:val="26"/>
                <w:lang w:val="nl-NL"/>
              </w:rPr>
              <w:t>18/8/2012</w:t>
            </w:r>
          </w:p>
        </w:tc>
        <w:tc>
          <w:tcPr>
            <w:tcW w:w="2160" w:type="dxa"/>
            <w:vAlign w:val="center"/>
          </w:tcPr>
          <w:p w:rsidR="00FC06C7" w:rsidRPr="004B62EC" w:rsidRDefault="00FC06C7" w:rsidP="00674F1F">
            <w:pPr>
              <w:spacing w:line="360" w:lineRule="auto"/>
              <w:jc w:val="center"/>
              <w:rPr>
                <w:rFonts w:ascii="Times New Roman" w:hAnsi="Times New Roman" w:cs="Times New Roman"/>
                <w:sz w:val="26"/>
                <w:szCs w:val="26"/>
                <w:lang w:val="nl-NL"/>
              </w:rPr>
            </w:pPr>
          </w:p>
        </w:tc>
      </w:tr>
      <w:tr w:rsidR="00FC06C7" w:rsidRPr="00A74334" w:rsidTr="00674F1F">
        <w:trPr>
          <w:trHeight w:val="1114"/>
        </w:trPr>
        <w:tc>
          <w:tcPr>
            <w:tcW w:w="809" w:type="dxa"/>
            <w:vAlign w:val="center"/>
          </w:tcPr>
          <w:p w:rsidR="00FC06C7" w:rsidRPr="004B62EC" w:rsidRDefault="00FC06C7" w:rsidP="00674F1F">
            <w:pPr>
              <w:spacing w:line="360" w:lineRule="auto"/>
              <w:jc w:val="center"/>
              <w:rPr>
                <w:rFonts w:ascii="Times New Roman" w:hAnsi="Times New Roman" w:cs="Times New Roman"/>
                <w:sz w:val="26"/>
                <w:szCs w:val="26"/>
                <w:lang w:val="nl-NL"/>
              </w:rPr>
            </w:pPr>
            <w:r w:rsidRPr="004B62EC">
              <w:rPr>
                <w:rFonts w:ascii="Times New Roman" w:hAnsi="Times New Roman" w:cs="Times New Roman"/>
                <w:sz w:val="26"/>
                <w:szCs w:val="26"/>
                <w:lang w:val="nl-NL"/>
              </w:rPr>
              <w:t>8</w:t>
            </w:r>
          </w:p>
        </w:tc>
        <w:tc>
          <w:tcPr>
            <w:tcW w:w="2674" w:type="dxa"/>
            <w:vAlign w:val="center"/>
          </w:tcPr>
          <w:p w:rsidR="00FC06C7" w:rsidRPr="004B62EC" w:rsidRDefault="00FC06C7" w:rsidP="00674F1F">
            <w:pPr>
              <w:spacing w:line="360" w:lineRule="auto"/>
              <w:rPr>
                <w:rFonts w:ascii="Times New Roman" w:hAnsi="Times New Roman" w:cs="Times New Roman"/>
                <w:sz w:val="26"/>
                <w:szCs w:val="26"/>
                <w:lang w:val="nl-NL"/>
              </w:rPr>
            </w:pPr>
            <w:r w:rsidRPr="004B62EC">
              <w:rPr>
                <w:rFonts w:ascii="Times New Roman" w:hAnsi="Times New Roman" w:cs="Times New Roman"/>
                <w:sz w:val="26"/>
                <w:szCs w:val="26"/>
                <w:lang w:val="nl-NL"/>
              </w:rPr>
              <w:t>Tổng hợp Báo cáo kết quả thẩm tra hồ sơ thiết kế bản vẽ thi công và tổng dự toán</w:t>
            </w:r>
          </w:p>
        </w:tc>
        <w:tc>
          <w:tcPr>
            <w:tcW w:w="1845" w:type="dxa"/>
            <w:vAlign w:val="center"/>
          </w:tcPr>
          <w:p w:rsidR="00FC06C7" w:rsidRPr="004B62EC" w:rsidRDefault="00FC06C7" w:rsidP="00674F1F">
            <w:pPr>
              <w:spacing w:line="360" w:lineRule="auto"/>
              <w:jc w:val="center"/>
              <w:rPr>
                <w:rFonts w:ascii="Times New Roman" w:hAnsi="Times New Roman" w:cs="Times New Roman"/>
                <w:sz w:val="26"/>
                <w:szCs w:val="26"/>
                <w:lang w:val="nl-NL"/>
              </w:rPr>
            </w:pPr>
            <w:r w:rsidRPr="004B62EC">
              <w:rPr>
                <w:rFonts w:ascii="Times New Roman" w:hAnsi="Times New Roman" w:cs="Times New Roman"/>
                <w:sz w:val="26"/>
                <w:szCs w:val="26"/>
                <w:lang w:val="nl-NL"/>
              </w:rPr>
              <w:t>Trần Minh Quang</w:t>
            </w:r>
          </w:p>
        </w:tc>
        <w:tc>
          <w:tcPr>
            <w:tcW w:w="1260" w:type="dxa"/>
            <w:vAlign w:val="center"/>
          </w:tcPr>
          <w:p w:rsidR="00FC06C7" w:rsidRPr="004B62EC" w:rsidRDefault="00FC06C7" w:rsidP="00674F1F">
            <w:pPr>
              <w:spacing w:line="360" w:lineRule="auto"/>
              <w:jc w:val="center"/>
              <w:rPr>
                <w:rFonts w:ascii="Times New Roman" w:hAnsi="Times New Roman" w:cs="Times New Roman"/>
                <w:sz w:val="26"/>
                <w:szCs w:val="26"/>
                <w:lang w:val="nl-NL"/>
              </w:rPr>
            </w:pPr>
            <w:r w:rsidRPr="004B62EC">
              <w:rPr>
                <w:rFonts w:ascii="Times New Roman" w:hAnsi="Times New Roman" w:cs="Times New Roman"/>
                <w:sz w:val="26"/>
                <w:szCs w:val="26"/>
                <w:lang w:val="nl-NL"/>
              </w:rPr>
              <w:t>19/8/2012</w:t>
            </w:r>
          </w:p>
        </w:tc>
        <w:tc>
          <w:tcPr>
            <w:tcW w:w="1260" w:type="dxa"/>
            <w:vAlign w:val="center"/>
          </w:tcPr>
          <w:p w:rsidR="00FC06C7" w:rsidRPr="004B62EC" w:rsidRDefault="00FC06C7" w:rsidP="00674F1F">
            <w:pPr>
              <w:spacing w:line="360" w:lineRule="auto"/>
              <w:jc w:val="center"/>
              <w:rPr>
                <w:rFonts w:ascii="Times New Roman" w:hAnsi="Times New Roman" w:cs="Times New Roman"/>
                <w:sz w:val="26"/>
                <w:szCs w:val="26"/>
                <w:lang w:val="nl-NL"/>
              </w:rPr>
            </w:pPr>
            <w:r w:rsidRPr="004B62EC">
              <w:rPr>
                <w:rFonts w:ascii="Times New Roman" w:hAnsi="Times New Roman" w:cs="Times New Roman"/>
                <w:sz w:val="26"/>
                <w:szCs w:val="26"/>
                <w:lang w:val="nl-NL"/>
              </w:rPr>
              <w:t>19/8/2012</w:t>
            </w:r>
          </w:p>
        </w:tc>
        <w:tc>
          <w:tcPr>
            <w:tcW w:w="2160" w:type="dxa"/>
            <w:vAlign w:val="center"/>
          </w:tcPr>
          <w:p w:rsidR="00FC06C7" w:rsidRPr="004B62EC" w:rsidRDefault="00FC06C7" w:rsidP="00674F1F">
            <w:pPr>
              <w:spacing w:line="360" w:lineRule="auto"/>
              <w:jc w:val="center"/>
              <w:rPr>
                <w:rFonts w:ascii="Times New Roman" w:hAnsi="Times New Roman" w:cs="Times New Roman"/>
                <w:sz w:val="26"/>
                <w:szCs w:val="26"/>
                <w:lang w:val="nl-NL"/>
              </w:rPr>
            </w:pPr>
          </w:p>
        </w:tc>
      </w:tr>
    </w:tbl>
    <w:p w:rsidR="00AB72D2" w:rsidRDefault="00AB72D2" w:rsidP="004B62EC">
      <w:pPr>
        <w:spacing w:after="0" w:line="360" w:lineRule="auto"/>
        <w:jc w:val="both"/>
        <w:rPr>
          <w:rFonts w:ascii="Times New Roman" w:hAnsi="Times New Roman" w:cs="Times New Roman"/>
          <w:bCs/>
          <w:sz w:val="26"/>
          <w:szCs w:val="26"/>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FF471D" w:rsidTr="00FF471D">
        <w:tc>
          <w:tcPr>
            <w:tcW w:w="4788" w:type="dxa"/>
          </w:tcPr>
          <w:p w:rsidR="00FF471D" w:rsidRPr="00FF471D" w:rsidRDefault="00FF471D" w:rsidP="00FF471D">
            <w:pPr>
              <w:spacing w:line="360" w:lineRule="auto"/>
              <w:jc w:val="center"/>
              <w:rPr>
                <w:rFonts w:ascii="Times New Roman" w:hAnsi="Times New Roman" w:cs="Times New Roman"/>
                <w:b/>
                <w:bCs/>
                <w:sz w:val="26"/>
                <w:szCs w:val="26"/>
                <w:lang w:val="nl-NL"/>
              </w:rPr>
            </w:pPr>
            <w:r w:rsidRPr="00FF471D">
              <w:rPr>
                <w:rFonts w:ascii="Times New Roman" w:hAnsi="Times New Roman" w:cs="Times New Roman"/>
                <w:b/>
                <w:bCs/>
                <w:sz w:val="26"/>
                <w:szCs w:val="26"/>
                <w:lang w:val="nl-NL"/>
              </w:rPr>
              <w:t>Người Lập</w:t>
            </w:r>
          </w:p>
          <w:p w:rsidR="00FF471D" w:rsidRDefault="00FF471D" w:rsidP="004B62EC">
            <w:pPr>
              <w:spacing w:line="360" w:lineRule="auto"/>
              <w:jc w:val="both"/>
              <w:rPr>
                <w:rFonts w:ascii="Times New Roman" w:hAnsi="Times New Roman" w:cs="Times New Roman"/>
                <w:bCs/>
                <w:sz w:val="26"/>
                <w:szCs w:val="26"/>
                <w:lang w:val="nl-NL"/>
              </w:rPr>
            </w:pPr>
          </w:p>
          <w:p w:rsidR="00FF471D" w:rsidRDefault="00FF471D" w:rsidP="004B62EC">
            <w:pPr>
              <w:spacing w:line="360" w:lineRule="auto"/>
              <w:jc w:val="both"/>
              <w:rPr>
                <w:rFonts w:ascii="Times New Roman" w:hAnsi="Times New Roman" w:cs="Times New Roman"/>
                <w:bCs/>
                <w:sz w:val="26"/>
                <w:szCs w:val="26"/>
                <w:lang w:val="nl-NL"/>
              </w:rPr>
            </w:pPr>
          </w:p>
          <w:p w:rsidR="00FF471D" w:rsidRDefault="00FF471D" w:rsidP="004B62EC">
            <w:pPr>
              <w:spacing w:line="360" w:lineRule="auto"/>
              <w:jc w:val="both"/>
              <w:rPr>
                <w:rFonts w:ascii="Times New Roman" w:hAnsi="Times New Roman" w:cs="Times New Roman"/>
                <w:bCs/>
                <w:sz w:val="26"/>
                <w:szCs w:val="26"/>
                <w:lang w:val="nl-NL"/>
              </w:rPr>
            </w:pPr>
          </w:p>
          <w:p w:rsidR="00FF471D" w:rsidRDefault="00FF471D" w:rsidP="004B62EC">
            <w:pPr>
              <w:spacing w:line="360" w:lineRule="auto"/>
              <w:jc w:val="both"/>
              <w:rPr>
                <w:rFonts w:ascii="Times New Roman" w:hAnsi="Times New Roman" w:cs="Times New Roman"/>
                <w:bCs/>
                <w:sz w:val="26"/>
                <w:szCs w:val="26"/>
                <w:lang w:val="nl-NL"/>
              </w:rPr>
            </w:pPr>
          </w:p>
        </w:tc>
        <w:tc>
          <w:tcPr>
            <w:tcW w:w="4788" w:type="dxa"/>
          </w:tcPr>
          <w:p w:rsidR="00FF471D" w:rsidRPr="00FF471D" w:rsidRDefault="007B5929" w:rsidP="00FF471D">
            <w:pPr>
              <w:tabs>
                <w:tab w:val="center" w:pos="2016"/>
                <w:tab w:val="center" w:pos="6936"/>
              </w:tabs>
              <w:jc w:val="center"/>
              <w:rPr>
                <w:rFonts w:ascii="Times New Roman" w:hAnsi="Times New Roman" w:cs="Times New Roman"/>
                <w:b/>
                <w:bCs/>
                <w:sz w:val="24"/>
                <w:szCs w:val="24"/>
                <w:lang w:val="nl-NL"/>
              </w:rPr>
            </w:pPr>
            <w:r>
              <w:rPr>
                <w:rFonts w:ascii="Times New Roman" w:hAnsi="Times New Roman" w:cs="Times New Roman"/>
                <w:b/>
                <w:bCs/>
                <w:sz w:val="24"/>
                <w:szCs w:val="24"/>
                <w:lang w:val="nl-NL"/>
              </w:rPr>
              <w:t>CÔNG TY XYZ</w:t>
            </w:r>
          </w:p>
          <w:p w:rsidR="00FF471D" w:rsidRDefault="00FF471D" w:rsidP="004B62EC">
            <w:pPr>
              <w:spacing w:line="360" w:lineRule="auto"/>
              <w:jc w:val="both"/>
              <w:rPr>
                <w:rFonts w:ascii="Times New Roman" w:hAnsi="Times New Roman" w:cs="Times New Roman"/>
                <w:bCs/>
                <w:sz w:val="26"/>
                <w:szCs w:val="26"/>
                <w:lang w:val="nl-NL"/>
              </w:rPr>
            </w:pPr>
          </w:p>
        </w:tc>
      </w:tr>
    </w:tbl>
    <w:p w:rsidR="00FF471D" w:rsidRPr="0088130B" w:rsidRDefault="00FF471D" w:rsidP="004B62EC">
      <w:pPr>
        <w:spacing w:after="0" w:line="360" w:lineRule="auto"/>
        <w:jc w:val="both"/>
        <w:rPr>
          <w:rFonts w:ascii="Times New Roman" w:hAnsi="Times New Roman" w:cs="Times New Roman"/>
          <w:bCs/>
          <w:sz w:val="26"/>
          <w:szCs w:val="26"/>
          <w:lang w:val="nl-NL"/>
        </w:rPr>
      </w:pPr>
    </w:p>
    <w:p w:rsidR="0088130B" w:rsidRPr="0088130B" w:rsidRDefault="0088130B" w:rsidP="004B62EC">
      <w:pPr>
        <w:spacing w:after="0" w:line="240" w:lineRule="auto"/>
        <w:rPr>
          <w:rFonts w:ascii="Times New Roman" w:hAnsi="Times New Roman" w:cs="Times New Roman"/>
        </w:rPr>
      </w:pPr>
    </w:p>
    <w:p w:rsidR="0088130B" w:rsidRPr="0088130B" w:rsidRDefault="0088130B">
      <w:pPr>
        <w:rPr>
          <w:rFonts w:ascii="Times New Roman" w:hAnsi="Times New Roman" w:cs="Times New Roman"/>
        </w:rPr>
      </w:pPr>
    </w:p>
    <w:sectPr w:rsidR="0088130B" w:rsidRPr="0088130B" w:rsidSect="00F82B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Brush">
    <w:panose1 w:val="00000000000000000000"/>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21F1"/>
    <w:multiLevelType w:val="multilevel"/>
    <w:tmpl w:val="96D25F02"/>
    <w:lvl w:ilvl="0">
      <w:start w:val="1"/>
      <w:numFmt w:val="upperRoman"/>
      <w:lvlText w:val="%1."/>
      <w:lvlJc w:val="left"/>
      <w:pPr>
        <w:tabs>
          <w:tab w:val="num" w:pos="567"/>
        </w:tabs>
        <w:ind w:left="142" w:firstLine="0"/>
      </w:pPr>
      <w:rPr>
        <w:rFonts w:hint="default"/>
        <w:b/>
        <w:caps/>
        <w:kern w:val="26"/>
        <w:sz w:val="26"/>
        <w:szCs w:val="26"/>
      </w:rPr>
    </w:lvl>
    <w:lvl w:ilvl="1">
      <w:start w:val="1"/>
      <w:numFmt w:val="decimal"/>
      <w:lvlText w:val="%2."/>
      <w:lvlJc w:val="left"/>
      <w:pPr>
        <w:tabs>
          <w:tab w:val="num" w:pos="851"/>
        </w:tabs>
        <w:ind w:left="142" w:firstLine="284"/>
      </w:pPr>
      <w:rPr>
        <w:rFonts w:ascii="Times New Roman" w:hAnsi="Times New Roman" w:hint="default"/>
        <w:b/>
        <w:i w:val="0"/>
        <w:caps w:val="0"/>
        <w:sz w:val="26"/>
        <w:szCs w:val="26"/>
      </w:rPr>
    </w:lvl>
    <w:lvl w:ilvl="2">
      <w:start w:val="1"/>
      <w:numFmt w:val="decimal"/>
      <w:lvlText w:val="%2.%3."/>
      <w:lvlJc w:val="left"/>
      <w:pPr>
        <w:tabs>
          <w:tab w:val="num" w:pos="1276"/>
        </w:tabs>
        <w:ind w:left="142" w:firstLine="567"/>
      </w:pPr>
      <w:rPr>
        <w:rFonts w:ascii="Times New Roman" w:hAnsi="Times New Roman" w:hint="default"/>
        <w:b/>
        <w:caps w:val="0"/>
        <w:sz w:val="26"/>
        <w:szCs w:val="26"/>
      </w:rPr>
    </w:lvl>
    <w:lvl w:ilvl="3">
      <w:start w:val="1"/>
      <w:numFmt w:val="lowerLetter"/>
      <w:lvlText w:val="%4."/>
      <w:lvlJc w:val="left"/>
      <w:pPr>
        <w:tabs>
          <w:tab w:val="num" w:pos="1418"/>
        </w:tabs>
        <w:ind w:left="142" w:firstLine="851"/>
      </w:pPr>
      <w:rPr>
        <w:rFonts w:ascii="Times New Roman" w:hAnsi="Times New Roman" w:hint="default"/>
        <w:b/>
        <w:caps w:val="0"/>
        <w:color w:val="auto"/>
        <w:sz w:val="26"/>
        <w:szCs w:val="26"/>
      </w:rPr>
    </w:lvl>
    <w:lvl w:ilvl="4">
      <w:start w:val="1"/>
      <w:numFmt w:val="bullet"/>
      <w:lvlText w:val=""/>
      <w:lvlJc w:val="left"/>
      <w:pPr>
        <w:tabs>
          <w:tab w:val="num" w:pos="851"/>
        </w:tabs>
        <w:ind w:left="142" w:firstLine="284"/>
      </w:pPr>
      <w:rPr>
        <w:rFonts w:ascii="Symbol" w:hAnsi="Symbol" w:hint="default"/>
        <w:b/>
        <w:caps w:val="0"/>
        <w:color w:val="auto"/>
      </w:rPr>
    </w:lvl>
    <w:lvl w:ilvl="5">
      <w:start w:val="1"/>
      <w:numFmt w:val="bullet"/>
      <w:lvlText w:val=""/>
      <w:lvlJc w:val="left"/>
      <w:pPr>
        <w:tabs>
          <w:tab w:val="num" w:pos="1134"/>
        </w:tabs>
        <w:ind w:left="142" w:firstLine="567"/>
      </w:pPr>
      <w:rPr>
        <w:rFonts w:ascii="Symbol" w:hAnsi="Symbol" w:hint="default"/>
        <w:caps w:val="0"/>
        <w:color w:val="auto"/>
      </w:rPr>
    </w:lvl>
    <w:lvl w:ilvl="6">
      <w:start w:val="1"/>
      <w:numFmt w:val="bullet"/>
      <w:lvlText w:val=""/>
      <w:lvlJc w:val="left"/>
      <w:pPr>
        <w:tabs>
          <w:tab w:val="num" w:pos="1134"/>
        </w:tabs>
        <w:ind w:left="142" w:firstLine="567"/>
      </w:pPr>
      <w:rPr>
        <w:rFonts w:ascii="Symbol" w:hAnsi="Symbol" w:hint="default"/>
        <w:b/>
        <w:color w:val="auto"/>
        <w:sz w:val="24"/>
        <w:vertAlign w:val="baseline"/>
      </w:rPr>
    </w:lvl>
    <w:lvl w:ilvl="7">
      <w:start w:val="1"/>
      <w:numFmt w:val="bullet"/>
      <w:lvlText w:val=""/>
      <w:lvlJc w:val="left"/>
      <w:pPr>
        <w:tabs>
          <w:tab w:val="num" w:pos="1418"/>
        </w:tabs>
        <w:ind w:left="142" w:firstLine="851"/>
      </w:pPr>
      <w:rPr>
        <w:rFonts w:ascii="Symbol" w:hAnsi="Symbol" w:hint="default"/>
        <w:color w:val="auto"/>
      </w:rPr>
    </w:lvl>
    <w:lvl w:ilvl="8">
      <w:start w:val="1"/>
      <w:numFmt w:val="bullet"/>
      <w:lvlText w:val=""/>
      <w:lvlJc w:val="left"/>
      <w:pPr>
        <w:tabs>
          <w:tab w:val="num" w:pos="1418"/>
        </w:tabs>
        <w:ind w:left="142" w:firstLine="851"/>
      </w:pPr>
      <w:rPr>
        <w:rFonts w:ascii="Symbol" w:hAnsi="Symbol" w:hint="default"/>
        <w:color w:val="auto"/>
      </w:rPr>
    </w:lvl>
  </w:abstractNum>
  <w:abstractNum w:abstractNumId="1">
    <w:nsid w:val="12CA7185"/>
    <w:multiLevelType w:val="multilevel"/>
    <w:tmpl w:val="96D25F02"/>
    <w:lvl w:ilvl="0">
      <w:start w:val="1"/>
      <w:numFmt w:val="upperRoman"/>
      <w:lvlText w:val="%1."/>
      <w:lvlJc w:val="left"/>
      <w:pPr>
        <w:tabs>
          <w:tab w:val="num" w:pos="567"/>
        </w:tabs>
        <w:ind w:left="142" w:firstLine="0"/>
      </w:pPr>
      <w:rPr>
        <w:rFonts w:hint="default"/>
        <w:b/>
        <w:caps/>
        <w:kern w:val="26"/>
        <w:sz w:val="26"/>
        <w:szCs w:val="26"/>
      </w:rPr>
    </w:lvl>
    <w:lvl w:ilvl="1">
      <w:start w:val="1"/>
      <w:numFmt w:val="decimal"/>
      <w:lvlText w:val="%2."/>
      <w:lvlJc w:val="left"/>
      <w:pPr>
        <w:tabs>
          <w:tab w:val="num" w:pos="851"/>
        </w:tabs>
        <w:ind w:left="142" w:firstLine="284"/>
      </w:pPr>
      <w:rPr>
        <w:rFonts w:ascii="Times New Roman" w:hAnsi="Times New Roman" w:hint="default"/>
        <w:b/>
        <w:i w:val="0"/>
        <w:caps w:val="0"/>
        <w:sz w:val="26"/>
        <w:szCs w:val="26"/>
      </w:rPr>
    </w:lvl>
    <w:lvl w:ilvl="2">
      <w:start w:val="1"/>
      <w:numFmt w:val="decimal"/>
      <w:lvlText w:val="%2.%3."/>
      <w:lvlJc w:val="left"/>
      <w:pPr>
        <w:tabs>
          <w:tab w:val="num" w:pos="1276"/>
        </w:tabs>
        <w:ind w:left="142" w:firstLine="567"/>
      </w:pPr>
      <w:rPr>
        <w:rFonts w:ascii="Times New Roman" w:hAnsi="Times New Roman" w:hint="default"/>
        <w:b/>
        <w:caps w:val="0"/>
        <w:sz w:val="26"/>
        <w:szCs w:val="26"/>
      </w:rPr>
    </w:lvl>
    <w:lvl w:ilvl="3">
      <w:start w:val="1"/>
      <w:numFmt w:val="lowerLetter"/>
      <w:lvlText w:val="%4."/>
      <w:lvlJc w:val="left"/>
      <w:pPr>
        <w:tabs>
          <w:tab w:val="num" w:pos="1418"/>
        </w:tabs>
        <w:ind w:left="142" w:firstLine="851"/>
      </w:pPr>
      <w:rPr>
        <w:rFonts w:ascii="Times New Roman" w:hAnsi="Times New Roman" w:hint="default"/>
        <w:b/>
        <w:caps w:val="0"/>
        <w:color w:val="auto"/>
        <w:sz w:val="26"/>
        <w:szCs w:val="26"/>
      </w:rPr>
    </w:lvl>
    <w:lvl w:ilvl="4">
      <w:start w:val="1"/>
      <w:numFmt w:val="bullet"/>
      <w:lvlText w:val=""/>
      <w:lvlJc w:val="left"/>
      <w:pPr>
        <w:tabs>
          <w:tab w:val="num" w:pos="851"/>
        </w:tabs>
        <w:ind w:left="142" w:firstLine="284"/>
      </w:pPr>
      <w:rPr>
        <w:rFonts w:ascii="Symbol" w:hAnsi="Symbol" w:hint="default"/>
        <w:b/>
        <w:caps w:val="0"/>
        <w:color w:val="auto"/>
      </w:rPr>
    </w:lvl>
    <w:lvl w:ilvl="5">
      <w:start w:val="1"/>
      <w:numFmt w:val="bullet"/>
      <w:lvlText w:val=""/>
      <w:lvlJc w:val="left"/>
      <w:pPr>
        <w:tabs>
          <w:tab w:val="num" w:pos="1134"/>
        </w:tabs>
        <w:ind w:left="142" w:firstLine="567"/>
      </w:pPr>
      <w:rPr>
        <w:rFonts w:ascii="Symbol" w:hAnsi="Symbol" w:hint="default"/>
        <w:caps w:val="0"/>
        <w:color w:val="auto"/>
      </w:rPr>
    </w:lvl>
    <w:lvl w:ilvl="6">
      <w:start w:val="1"/>
      <w:numFmt w:val="bullet"/>
      <w:lvlText w:val=""/>
      <w:lvlJc w:val="left"/>
      <w:pPr>
        <w:tabs>
          <w:tab w:val="num" w:pos="1134"/>
        </w:tabs>
        <w:ind w:left="142" w:firstLine="567"/>
      </w:pPr>
      <w:rPr>
        <w:rFonts w:ascii="Symbol" w:hAnsi="Symbol" w:hint="default"/>
        <w:b/>
        <w:color w:val="auto"/>
        <w:sz w:val="24"/>
        <w:vertAlign w:val="baseline"/>
      </w:rPr>
    </w:lvl>
    <w:lvl w:ilvl="7">
      <w:start w:val="1"/>
      <w:numFmt w:val="bullet"/>
      <w:lvlText w:val=""/>
      <w:lvlJc w:val="left"/>
      <w:pPr>
        <w:tabs>
          <w:tab w:val="num" w:pos="1418"/>
        </w:tabs>
        <w:ind w:left="142" w:firstLine="851"/>
      </w:pPr>
      <w:rPr>
        <w:rFonts w:ascii="Symbol" w:hAnsi="Symbol" w:hint="default"/>
        <w:color w:val="auto"/>
      </w:rPr>
    </w:lvl>
    <w:lvl w:ilvl="8">
      <w:start w:val="1"/>
      <w:numFmt w:val="bullet"/>
      <w:lvlText w:val=""/>
      <w:lvlJc w:val="left"/>
      <w:pPr>
        <w:tabs>
          <w:tab w:val="num" w:pos="1418"/>
        </w:tabs>
        <w:ind w:left="142" w:firstLine="851"/>
      </w:pPr>
      <w:rPr>
        <w:rFonts w:ascii="Symbol" w:hAnsi="Symbol" w:hint="default"/>
        <w:color w:val="auto"/>
      </w:rPr>
    </w:lvl>
  </w:abstractNum>
  <w:abstractNum w:abstractNumId="2">
    <w:nsid w:val="18F35F56"/>
    <w:multiLevelType w:val="hybridMultilevel"/>
    <w:tmpl w:val="32BA729E"/>
    <w:lvl w:ilvl="0" w:tplc="48F8C9BE">
      <w:start w:val="1"/>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nsid w:val="218C1F54"/>
    <w:multiLevelType w:val="hybridMultilevel"/>
    <w:tmpl w:val="9D7C47FC"/>
    <w:lvl w:ilvl="0" w:tplc="7DCA2172">
      <w:start w:val="1"/>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3531615B"/>
    <w:multiLevelType w:val="hybridMultilevel"/>
    <w:tmpl w:val="7146F7F2"/>
    <w:lvl w:ilvl="0" w:tplc="F3DE240E">
      <w:start w:val="5"/>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3D105295"/>
    <w:multiLevelType w:val="hybridMultilevel"/>
    <w:tmpl w:val="6E4CB6B0"/>
    <w:lvl w:ilvl="0" w:tplc="7C94D622">
      <w:start w:val="1"/>
      <w:numFmt w:val="decimal"/>
      <w:lvlText w:val="%1."/>
      <w:lvlJc w:val="left"/>
      <w:pPr>
        <w:ind w:left="1480" w:hanging="36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6">
    <w:nsid w:val="497F4976"/>
    <w:multiLevelType w:val="hybridMultilevel"/>
    <w:tmpl w:val="FD729E92"/>
    <w:lvl w:ilvl="0" w:tplc="7DAEFF7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D17B18"/>
    <w:multiLevelType w:val="hybridMultilevel"/>
    <w:tmpl w:val="2D5ED796"/>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8">
    <w:nsid w:val="616D62D3"/>
    <w:multiLevelType w:val="hybridMultilevel"/>
    <w:tmpl w:val="6B0ADBD0"/>
    <w:lvl w:ilvl="0" w:tplc="78B0648A">
      <w:start w:val="1"/>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3"/>
  </w:num>
  <w:num w:numId="6">
    <w:abstractNumId w:val="8"/>
  </w:num>
  <w:num w:numId="7">
    <w:abstractNumId w:val="2"/>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130B"/>
    <w:rsid w:val="000F2CAE"/>
    <w:rsid w:val="00344A8D"/>
    <w:rsid w:val="003621A0"/>
    <w:rsid w:val="004B1C68"/>
    <w:rsid w:val="004B62EC"/>
    <w:rsid w:val="0050090E"/>
    <w:rsid w:val="00673442"/>
    <w:rsid w:val="00674F1F"/>
    <w:rsid w:val="0076712A"/>
    <w:rsid w:val="007B5929"/>
    <w:rsid w:val="0088130B"/>
    <w:rsid w:val="009516D0"/>
    <w:rsid w:val="00976556"/>
    <w:rsid w:val="00A74334"/>
    <w:rsid w:val="00A84EDE"/>
    <w:rsid w:val="00AB72D2"/>
    <w:rsid w:val="00C77773"/>
    <w:rsid w:val="00CC3E25"/>
    <w:rsid w:val="00DD1B3D"/>
    <w:rsid w:val="00E716D8"/>
    <w:rsid w:val="00F20AC0"/>
    <w:rsid w:val="00F378D3"/>
    <w:rsid w:val="00F47DA2"/>
    <w:rsid w:val="00F82B77"/>
    <w:rsid w:val="00FC06C7"/>
    <w:rsid w:val="00FF47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B77"/>
  </w:style>
  <w:style w:type="paragraph" w:styleId="Heading2">
    <w:name w:val="heading 2"/>
    <w:basedOn w:val="Normal"/>
    <w:next w:val="Normal"/>
    <w:link w:val="Heading2Char"/>
    <w:qFormat/>
    <w:rsid w:val="0088130B"/>
    <w:pPr>
      <w:keepNext/>
      <w:spacing w:before="60" w:after="60" w:line="240" w:lineRule="auto"/>
      <w:jc w:val="center"/>
      <w:outlineLvl w:val="1"/>
    </w:pPr>
    <w:rPr>
      <w:rFonts w:ascii="VNI-Brush" w:eastAsia="Times New Roman" w:hAnsi="VNI-Brush"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8130B"/>
    <w:rPr>
      <w:rFonts w:ascii="VNI-Brush" w:eastAsia="Times New Roman" w:hAnsi="VNI-Brush" w:cs="Times New Roman"/>
      <w:b/>
      <w:sz w:val="28"/>
      <w:szCs w:val="20"/>
      <w:u w:val="single"/>
    </w:rPr>
  </w:style>
  <w:style w:type="character" w:customStyle="1" w:styleId="apple-converted-space">
    <w:name w:val="apple-converted-space"/>
    <w:basedOn w:val="DefaultParagraphFont"/>
    <w:rsid w:val="009516D0"/>
  </w:style>
  <w:style w:type="paragraph" w:styleId="ListParagraph">
    <w:name w:val="List Paragraph"/>
    <w:basedOn w:val="Normal"/>
    <w:uiPriority w:val="34"/>
    <w:qFormat/>
    <w:rsid w:val="009516D0"/>
    <w:pPr>
      <w:ind w:left="720"/>
      <w:contextualSpacing/>
    </w:pPr>
  </w:style>
  <w:style w:type="paragraph" w:styleId="BodyTextIndent">
    <w:name w:val="Body Text Indent"/>
    <w:basedOn w:val="Normal"/>
    <w:link w:val="BodyTextIndentChar"/>
    <w:rsid w:val="003621A0"/>
    <w:pPr>
      <w:spacing w:after="120" w:line="240" w:lineRule="auto"/>
      <w:ind w:left="360"/>
    </w:pPr>
    <w:rPr>
      <w:rFonts w:ascii=".VnTime" w:eastAsia="Times New Roman" w:hAnsi=".VnTime" w:cs="Times New Roman"/>
      <w:sz w:val="28"/>
      <w:szCs w:val="28"/>
    </w:rPr>
  </w:style>
  <w:style w:type="character" w:customStyle="1" w:styleId="BodyTextIndentChar">
    <w:name w:val="Body Text Indent Char"/>
    <w:basedOn w:val="DefaultParagraphFont"/>
    <w:link w:val="BodyTextIndent"/>
    <w:rsid w:val="003621A0"/>
    <w:rPr>
      <w:rFonts w:ascii=".VnTime" w:eastAsia="Times New Roman" w:hAnsi=".VnTime" w:cs="Times New Roman"/>
      <w:sz w:val="28"/>
      <w:szCs w:val="28"/>
    </w:rPr>
  </w:style>
  <w:style w:type="table" w:styleId="TableGrid">
    <w:name w:val="Table Grid"/>
    <w:basedOn w:val="TableNormal"/>
    <w:uiPriority w:val="59"/>
    <w:rsid w:val="00F20A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8798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1091670</TotalTime>
  <Pages>5</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2010-06-30T01:12:00Z</dcterms:created>
  <dcterms:modified xsi:type="dcterms:W3CDTF">2012-08-01T08:40:00Z</dcterms:modified>
</cp:coreProperties>
</file>